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137" w:rsidRPr="00C55E50" w:rsidRDefault="006D5137" w:rsidP="006D5137">
      <w:pPr>
        <w:pStyle w:val="p16"/>
        <w:spacing w:after="0" w:line="440" w:lineRule="exact"/>
        <w:rPr>
          <w:rFonts w:ascii="仿宋" w:eastAsia="仿宋" w:hAnsi="仿宋" w:cs="宋体"/>
          <w:color w:val="000000"/>
          <w:sz w:val="40"/>
          <w:szCs w:val="30"/>
        </w:rPr>
      </w:pPr>
      <w:r w:rsidRPr="00C55E50">
        <w:rPr>
          <w:rFonts w:ascii="仿宋" w:eastAsia="仿宋" w:hAnsi="仿宋" w:cs="宋体" w:hint="eastAsia"/>
          <w:color w:val="000000"/>
          <w:sz w:val="40"/>
          <w:szCs w:val="30"/>
        </w:rPr>
        <w:t>附件</w:t>
      </w:r>
      <w:r>
        <w:rPr>
          <w:rFonts w:ascii="仿宋" w:eastAsia="仿宋" w:hAnsi="仿宋" w:cs="宋体"/>
          <w:color w:val="000000"/>
          <w:sz w:val="40"/>
          <w:szCs w:val="30"/>
        </w:rPr>
        <w:t>2</w:t>
      </w:r>
      <w:r w:rsidRPr="00C55E50">
        <w:rPr>
          <w:rFonts w:ascii="仿宋" w:eastAsia="仿宋" w:hAnsi="仿宋" w:cs="宋体" w:hint="eastAsia"/>
          <w:color w:val="000000"/>
          <w:sz w:val="40"/>
          <w:szCs w:val="30"/>
        </w:rPr>
        <w:t>：评分标准</w:t>
      </w:r>
    </w:p>
    <w:p w:rsidR="006D5137" w:rsidRPr="00D61AAD" w:rsidRDefault="006D5137" w:rsidP="006D5137">
      <w:pPr>
        <w:pStyle w:val="p16"/>
        <w:spacing w:after="0" w:line="440" w:lineRule="exact"/>
        <w:rPr>
          <w:rFonts w:ascii="仿宋" w:eastAsia="仿宋" w:hAnsi="仿宋"/>
          <w:b/>
          <w:color w:val="000000"/>
          <w:sz w:val="32"/>
          <w:szCs w:val="30"/>
        </w:rPr>
      </w:pPr>
    </w:p>
    <w:p w:rsidR="006D5137" w:rsidRDefault="006D5137" w:rsidP="006D5137">
      <w:pPr>
        <w:pStyle w:val="p16"/>
        <w:spacing w:after="0" w:line="440" w:lineRule="exact"/>
        <w:rPr>
          <w:rFonts w:ascii="仿宋" w:eastAsia="仿宋" w:hAnsi="仿宋"/>
          <w:b/>
          <w:color w:val="000000"/>
          <w:sz w:val="32"/>
          <w:szCs w:val="30"/>
        </w:rPr>
      </w:pPr>
      <w:r w:rsidRPr="00D61AAD">
        <w:rPr>
          <w:rFonts w:ascii="仿宋" w:eastAsia="仿宋" w:hAnsi="仿宋" w:hint="eastAsia"/>
          <w:b/>
          <w:color w:val="000000"/>
          <w:sz w:val="32"/>
          <w:szCs w:val="30"/>
        </w:rPr>
        <w:t>第一标段：货物</w:t>
      </w:r>
      <w:r w:rsidRPr="00D61AAD">
        <w:rPr>
          <w:rFonts w:ascii="仿宋" w:eastAsia="仿宋" w:hAnsi="仿宋"/>
          <w:b/>
          <w:color w:val="000000"/>
          <w:sz w:val="32"/>
          <w:szCs w:val="30"/>
        </w:rPr>
        <w:t>、服务</w:t>
      </w:r>
      <w:r w:rsidRPr="00D61AAD">
        <w:rPr>
          <w:rFonts w:ascii="仿宋" w:eastAsia="仿宋" w:hAnsi="仿宋" w:hint="eastAsia"/>
          <w:b/>
          <w:color w:val="000000"/>
          <w:sz w:val="32"/>
          <w:szCs w:val="30"/>
        </w:rPr>
        <w:t>类项目</w:t>
      </w:r>
      <w:r w:rsidRPr="00D61AAD">
        <w:rPr>
          <w:rFonts w:ascii="仿宋" w:eastAsia="仿宋" w:hAnsi="仿宋"/>
          <w:b/>
          <w:color w:val="000000"/>
          <w:sz w:val="32"/>
          <w:szCs w:val="30"/>
        </w:rPr>
        <w:t>采购代理机构</w:t>
      </w:r>
    </w:p>
    <w:p w:rsidR="006D5137" w:rsidRPr="00D61AAD" w:rsidRDefault="006D5137" w:rsidP="006D5137">
      <w:pPr>
        <w:pStyle w:val="p16"/>
        <w:spacing w:after="0" w:line="440" w:lineRule="exact"/>
        <w:rPr>
          <w:rFonts w:ascii="仿宋" w:eastAsia="仿宋" w:hAnsi="仿宋" w:cs="宋体"/>
          <w:b/>
          <w:color w:val="000000"/>
          <w:sz w:val="32"/>
          <w:szCs w:val="30"/>
        </w:rPr>
      </w:pP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943"/>
        <w:gridCol w:w="6445"/>
        <w:gridCol w:w="947"/>
      </w:tblGrid>
      <w:tr w:rsidR="006D5137" w:rsidRPr="00D61AAD" w:rsidTr="00D80EA2">
        <w:trPr>
          <w:trHeight w:val="595"/>
          <w:jc w:val="center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b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评分项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b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评分细则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b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分值</w:t>
            </w:r>
          </w:p>
        </w:tc>
      </w:tr>
      <w:tr w:rsidR="006D5137" w:rsidRPr="00D61AAD" w:rsidTr="00D80EA2">
        <w:trPr>
          <w:trHeight w:val="595"/>
          <w:jc w:val="center"/>
        </w:trPr>
        <w:tc>
          <w:tcPr>
            <w:tcW w:w="1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1B7DCE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价格分</w:t>
            </w:r>
          </w:p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1B7DCE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</w:t>
            </w:r>
            <w:r w:rsidRPr="001B7DCE">
              <w:rPr>
                <w:rFonts w:ascii="仿宋" w:eastAsia="仿宋" w:hAnsi="仿宋"/>
                <w:color w:val="000000"/>
                <w:sz w:val="22"/>
                <w:szCs w:val="21"/>
              </w:rPr>
              <w:t>30</w:t>
            </w:r>
            <w:r w:rsidRPr="001B7DCE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分）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B5D8B" w:rsidRDefault="006D5137" w:rsidP="00D80EA2">
            <w:pPr>
              <w:spacing w:line="42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1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.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采购代理服务费下浮率</w:t>
            </w:r>
          </w:p>
          <w:p w:rsidR="006D5137" w:rsidRPr="001B7DCE" w:rsidRDefault="006D5137" w:rsidP="00D80EA2">
            <w:pPr>
              <w:spacing w:line="42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（1）</w:t>
            </w:r>
            <w:r w:rsidRPr="001B7DCE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评标基准价：满足遴选文件要求且下浮率最高的报价为评标基准价，评标基准价为满分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20</w:t>
            </w:r>
            <w:r w:rsidRPr="001B7DCE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</w:t>
            </w:r>
          </w:p>
          <w:p w:rsidR="006D5137" w:rsidRDefault="006D5137" w:rsidP="00D80EA2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（2）</w:t>
            </w:r>
            <w:r w:rsidRPr="001B7DCE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其他服务商的报价得分按照下列公式计算：报价得分＝（1-评标基准价）／（1-下浮率报价）×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20</w:t>
            </w:r>
            <w:r w:rsidRPr="001B7DCE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分。</w:t>
            </w:r>
          </w:p>
          <w:p w:rsidR="006D5137" w:rsidRPr="003937CD" w:rsidRDefault="006D5137" w:rsidP="00D80EA2">
            <w:pPr>
              <w:spacing w:line="420" w:lineRule="exact"/>
              <w:rPr>
                <w:rFonts w:ascii="宋体" w:eastAsia="宋体" w:hAnsi="宋体" w:cs="Times New Roman"/>
                <w:color w:val="333333"/>
                <w:kern w:val="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20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595"/>
          <w:jc w:val="center"/>
        </w:trPr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C75721" w:rsidRDefault="006D5137" w:rsidP="00D80EA2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</w:pPr>
            <w:r w:rsidRPr="00C75721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  <w:r w:rsidRPr="00C75721">
              <w:rPr>
                <w:rFonts w:ascii="仿宋" w:eastAsia="仿宋" w:hAnsi="仿宋"/>
                <w:color w:val="000000"/>
                <w:sz w:val="22"/>
              </w:rPr>
              <w:t>.</w:t>
            </w: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 xml:space="preserve"> 采购代理服务费最低执行价</w:t>
            </w:r>
          </w:p>
          <w:p w:rsidR="006D5137" w:rsidRPr="00C75721" w:rsidRDefault="006D5137" w:rsidP="006D5137">
            <w:pPr>
              <w:spacing w:line="420" w:lineRule="exact"/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</w:pP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>在报价不超过</w:t>
            </w:r>
            <w:r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  <w:t>5</w:t>
            </w:r>
            <w:r w:rsidRPr="00C75721"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  <w:t>000</w:t>
            </w: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>元的前提下，以满足遴选公告要求且该项报价最低的服务商的价格为评审基准价，其价格分为满分。其他服务商的价格分统一按照下列公式计算：报价得分=（评标基准价/报价×5分。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5分</w:t>
            </w:r>
          </w:p>
        </w:tc>
      </w:tr>
      <w:tr w:rsidR="006D5137" w:rsidRPr="00D61AAD" w:rsidTr="00D80EA2">
        <w:trPr>
          <w:trHeight w:val="595"/>
          <w:jc w:val="center"/>
        </w:trPr>
        <w:tc>
          <w:tcPr>
            <w:tcW w:w="17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b/>
                <w:color w:val="000000"/>
                <w:sz w:val="22"/>
                <w:szCs w:val="21"/>
              </w:rPr>
            </w:pP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C75721" w:rsidRDefault="006D5137" w:rsidP="00D80EA2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</w:pP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>3</w:t>
            </w:r>
            <w:r w:rsidRPr="00C75721"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  <w:t>.</w:t>
            </w: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 xml:space="preserve"> 采购代理服务费最高执行价</w:t>
            </w:r>
          </w:p>
          <w:p w:rsidR="006D5137" w:rsidRPr="00C75721" w:rsidRDefault="006D5137" w:rsidP="00D80EA2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</w:pP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>在报价不超过</w:t>
            </w:r>
            <w:r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  <w:t>3</w:t>
            </w:r>
            <w:r w:rsidRPr="00C75721"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  <w:t>0000</w:t>
            </w: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>元的前提下，以满足遴选公告要求且该项报价最低的服务商的价格为评审基准价，其价格分为满分。其他服务商的价格分统一按照下列公式计算：报价得分=（评标基准价/报价×5分。</w:t>
            </w:r>
          </w:p>
          <w:p w:rsidR="006D5137" w:rsidRPr="00C75721" w:rsidRDefault="006D5137" w:rsidP="00D80EA2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hAnsi="仿宋"/>
                <w:b/>
                <w:color w:val="000000"/>
                <w:sz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3937C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3937C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5分</w:t>
            </w:r>
          </w:p>
        </w:tc>
      </w:tr>
      <w:tr w:rsidR="006D5137" w:rsidRPr="00D61AAD" w:rsidTr="00D80EA2">
        <w:trPr>
          <w:trHeight w:val="3520"/>
          <w:jc w:val="center"/>
        </w:trPr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sz w:val="22"/>
                <w:szCs w:val="21"/>
              </w:rPr>
            </w:pPr>
            <w:r w:rsidRPr="001B7DCE">
              <w:rPr>
                <w:rFonts w:ascii="仿宋" w:eastAsia="仿宋" w:hAnsi="仿宋" w:hint="eastAsia"/>
                <w:sz w:val="22"/>
                <w:szCs w:val="21"/>
              </w:rPr>
              <w:t>综合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实力</w:t>
            </w:r>
          </w:p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sz w:val="22"/>
                <w:szCs w:val="21"/>
              </w:rPr>
            </w:pPr>
            <w:r w:rsidRPr="001B7DCE">
              <w:rPr>
                <w:rFonts w:ascii="仿宋" w:eastAsia="仿宋" w:hAnsi="仿宋" w:hint="eastAsia"/>
                <w:sz w:val="22"/>
                <w:szCs w:val="21"/>
              </w:rPr>
              <w:t>（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3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分）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1B7DCE">
              <w:rPr>
                <w:rFonts w:ascii="仿宋" w:eastAsia="仿宋" w:hAnsi="仿宋" w:hint="eastAsia"/>
                <w:sz w:val="22"/>
                <w:szCs w:val="21"/>
              </w:rPr>
              <w:t>固定办公场所交通便利且布局合理，开标、评标室配置充足，监控、打印、手机屏蔽柜等设备配套完善，拥有专家随机抽取系统（专家人数达到1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00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人及以上）或有政府采购专家库抽取权限且能随时使用的。</w:t>
            </w:r>
          </w:p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1B7DCE">
              <w:rPr>
                <w:rFonts w:ascii="仿宋" w:eastAsia="仿宋" w:hAnsi="仿宋" w:hint="eastAsia"/>
                <w:sz w:val="22"/>
                <w:szCs w:val="21"/>
              </w:rPr>
              <w:t>完全满足上述要求的，得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3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分；基本满足上述要求的，得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2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分；不符合上述要求的或未提供的，该项不得分。（须提供相关证明材料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如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房产证或租赁证明（复印件）、办公场所布局图或照片、地理位置截图、设备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清单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及照片、专家库系统截图或使用权限证明等）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1B7DCE"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 w:rsidRPr="001B7DCE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1274"/>
          <w:jc w:val="center"/>
        </w:trPr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sz w:val="22"/>
                <w:szCs w:val="21"/>
              </w:rPr>
            </w:pPr>
            <w:r w:rsidRPr="001B7DCE">
              <w:rPr>
                <w:rFonts w:ascii="仿宋" w:eastAsia="仿宋" w:hAnsi="仿宋" w:hint="eastAsia"/>
                <w:sz w:val="22"/>
                <w:szCs w:val="21"/>
              </w:rPr>
              <w:lastRenderedPageBreak/>
              <w:t>同类项目服务业绩 （</w:t>
            </w:r>
            <w:r>
              <w:rPr>
                <w:rFonts w:ascii="仿宋" w:eastAsia="仿宋" w:hAnsi="仿宋"/>
                <w:sz w:val="22"/>
                <w:szCs w:val="21"/>
              </w:rPr>
              <w:t>10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分）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>
              <w:rPr>
                <w:rFonts w:ascii="仿宋" w:eastAsia="仿宋" w:hAnsi="仿宋"/>
                <w:sz w:val="22"/>
                <w:szCs w:val="21"/>
              </w:rPr>
              <w:t>2023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年至今承担的采购项目实施情况</w:t>
            </w:r>
            <w:r w:rsidRPr="001B7DCE">
              <w:rPr>
                <w:rFonts w:ascii="仿宋" w:eastAsia="仿宋" w:hAnsi="仿宋" w:hint="eastAsia"/>
                <w:b/>
                <w:sz w:val="22"/>
                <w:szCs w:val="21"/>
              </w:rPr>
              <w:t>（</w:t>
            </w:r>
            <w:r w:rsidR="00AF339D">
              <w:rPr>
                <w:rFonts w:ascii="仿宋" w:eastAsia="仿宋" w:hAnsi="仿宋" w:hint="eastAsia"/>
                <w:b/>
                <w:sz w:val="22"/>
                <w:szCs w:val="21"/>
              </w:rPr>
              <w:t>以合同签订日期为准，</w:t>
            </w:r>
            <w:r w:rsidRPr="001B7DCE">
              <w:rPr>
                <w:rFonts w:ascii="仿宋" w:eastAsia="仿宋" w:hAnsi="仿宋" w:hint="eastAsia"/>
                <w:b/>
                <w:sz w:val="22"/>
                <w:szCs w:val="21"/>
              </w:rPr>
              <w:t>每种情形</w:t>
            </w:r>
            <w:r w:rsidRPr="001B7DCE">
              <w:rPr>
                <w:rFonts w:ascii="仿宋" w:eastAsia="仿宋" w:hAnsi="仿宋"/>
                <w:b/>
                <w:sz w:val="22"/>
                <w:szCs w:val="21"/>
              </w:rPr>
              <w:t>同</w:t>
            </w:r>
            <w:r w:rsidRPr="001B7DCE">
              <w:rPr>
                <w:rFonts w:ascii="仿宋" w:eastAsia="仿宋" w:hAnsi="仿宋" w:hint="eastAsia"/>
                <w:b/>
                <w:sz w:val="22"/>
                <w:szCs w:val="21"/>
              </w:rPr>
              <w:t>一法人单位</w:t>
            </w:r>
            <w:r w:rsidRPr="001B7DCE">
              <w:rPr>
                <w:rFonts w:ascii="仿宋" w:eastAsia="仿宋" w:hAnsi="仿宋"/>
                <w:b/>
                <w:sz w:val="22"/>
                <w:szCs w:val="21"/>
              </w:rPr>
              <w:t>的多</w:t>
            </w:r>
            <w:r w:rsidRPr="001B7DCE">
              <w:rPr>
                <w:rFonts w:ascii="仿宋" w:eastAsia="仿宋" w:hAnsi="仿宋" w:hint="eastAsia"/>
                <w:b/>
                <w:sz w:val="22"/>
                <w:szCs w:val="21"/>
              </w:rPr>
              <w:t>个</w:t>
            </w:r>
            <w:r w:rsidRPr="001B7DCE">
              <w:rPr>
                <w:rFonts w:ascii="仿宋" w:eastAsia="仿宋" w:hAnsi="仿宋"/>
                <w:b/>
                <w:sz w:val="22"/>
                <w:szCs w:val="21"/>
              </w:rPr>
              <w:t>委托协议只计算</w:t>
            </w:r>
            <w:r w:rsidRPr="001B7DCE">
              <w:rPr>
                <w:rFonts w:ascii="仿宋" w:eastAsia="仿宋" w:hAnsi="仿宋" w:hint="eastAsia"/>
                <w:b/>
                <w:sz w:val="22"/>
                <w:szCs w:val="21"/>
              </w:rPr>
              <w:t>1个</w:t>
            </w:r>
            <w:r w:rsidRPr="00C02CB8">
              <w:rPr>
                <w:rFonts w:ascii="仿宋" w:eastAsia="仿宋" w:hAnsi="仿宋" w:hint="eastAsia"/>
                <w:sz w:val="22"/>
                <w:szCs w:val="21"/>
              </w:rPr>
              <w:t>，</w:t>
            </w:r>
            <w:r w:rsidRPr="00C02CB8">
              <w:rPr>
                <w:rFonts w:ascii="仿宋" w:eastAsia="仿宋" w:hAnsi="仿宋" w:hint="eastAsia"/>
                <w:b/>
                <w:sz w:val="22"/>
                <w:szCs w:val="21"/>
              </w:rPr>
              <w:t>提供协议复印件</w:t>
            </w:r>
            <w:r w:rsidRPr="00C02CB8">
              <w:rPr>
                <w:rFonts w:ascii="仿宋" w:eastAsia="仿宋" w:hAnsi="仿宋" w:hint="eastAsia"/>
                <w:sz w:val="22"/>
                <w:szCs w:val="21"/>
              </w:rPr>
              <w:t>）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：</w:t>
            </w:r>
          </w:p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1B7DCE">
              <w:rPr>
                <w:rFonts w:ascii="仿宋" w:eastAsia="仿宋" w:hAnsi="仿宋" w:hint="eastAsia"/>
                <w:sz w:val="22"/>
                <w:szCs w:val="21"/>
              </w:rPr>
              <w:t>1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.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年度政府采购（须含货物或服务类）代理业绩：单个年度代理协议得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1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分，最高得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3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分；</w:t>
            </w:r>
          </w:p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1B7DCE">
              <w:rPr>
                <w:rFonts w:ascii="仿宋" w:eastAsia="仿宋" w:hAnsi="仿宋"/>
                <w:sz w:val="22"/>
                <w:szCs w:val="21"/>
              </w:rPr>
              <w:t>2</w:t>
            </w:r>
            <w:r>
              <w:rPr>
                <w:rFonts w:ascii="仿宋" w:eastAsia="仿宋" w:hAnsi="仿宋"/>
                <w:sz w:val="22"/>
                <w:szCs w:val="21"/>
              </w:rPr>
              <w:t>.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政府采购货物、服务类项目，单个委托协议预算金额在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1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00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0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万元及以上得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1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分，最高得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2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分；</w:t>
            </w:r>
          </w:p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1B7DCE">
              <w:rPr>
                <w:rFonts w:ascii="仿宋" w:eastAsia="仿宋" w:hAnsi="仿宋"/>
                <w:sz w:val="22"/>
                <w:szCs w:val="21"/>
              </w:rPr>
              <w:t>3.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单个委托协议预算金额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400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万元（含）～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1000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万元（不含）得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1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分，最高得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2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分；</w:t>
            </w:r>
          </w:p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1B7DCE">
              <w:rPr>
                <w:rFonts w:ascii="仿宋" w:eastAsia="仿宋" w:hAnsi="仿宋"/>
                <w:sz w:val="22"/>
                <w:szCs w:val="21"/>
              </w:rPr>
              <w:t>4.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单个委托协议预算金额1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00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万元（含）～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400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万元（不含）得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0.5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分，最高得</w:t>
            </w:r>
            <w:r w:rsidRPr="001B7DCE">
              <w:rPr>
                <w:rFonts w:ascii="仿宋" w:eastAsia="仿宋" w:hAnsi="仿宋"/>
                <w:sz w:val="22"/>
                <w:szCs w:val="21"/>
              </w:rPr>
              <w:t>3</w:t>
            </w:r>
            <w:r w:rsidRPr="001B7DCE">
              <w:rPr>
                <w:rFonts w:ascii="仿宋" w:eastAsia="仿宋" w:hAnsi="仿宋" w:hint="eastAsia"/>
                <w:sz w:val="22"/>
                <w:szCs w:val="21"/>
              </w:rPr>
              <w:t>分；</w:t>
            </w:r>
          </w:p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ind w:firstLineChars="150" w:firstLine="330"/>
              <w:rPr>
                <w:rFonts w:ascii="仿宋" w:eastAsia="仿宋" w:hAnsi="仿宋"/>
                <w:sz w:val="22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1B7DCE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1B7DCE"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0</w:t>
            </w:r>
            <w:r w:rsidRPr="001B7DCE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841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拟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投入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本项目</w:t>
            </w:r>
            <w:r w:rsidRPr="00D61AAD"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t>人员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t>（2</w:t>
            </w:r>
            <w:r>
              <w:rPr>
                <w:rFonts w:ascii="仿宋" w:eastAsia="仿宋" w:hAnsi="仿宋" w:cs="宋体"/>
                <w:color w:val="000000"/>
                <w:sz w:val="22"/>
                <w:szCs w:val="21"/>
              </w:rPr>
              <w:t>2</w:t>
            </w:r>
            <w:r w:rsidRPr="00D61AAD"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t>分）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48207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项目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负责人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48207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．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专业技术能力和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水平。根据项目负责人学历背景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（2分）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、专业技术水平和职称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（2分）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、拥有政府采购培训合格证书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（2分）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等情况综合评定。本项最高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6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分。需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提供相关证书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及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2026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年以来任意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三个月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的社保证明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，否则不得分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；同一评审项提供多个级别证书的，不重复得分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。</w:t>
            </w:r>
          </w:p>
          <w:p w:rsidR="006D5137" w:rsidRPr="0048207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2.</w:t>
            </w:r>
            <w:r w:rsidRPr="00B71093">
              <w:rPr>
                <w:rFonts w:ascii="仿宋" w:eastAsia="仿宋" w:hAnsi="仿宋" w:hint="eastAsia"/>
                <w:b/>
                <w:bCs/>
                <w:color w:val="000000"/>
                <w:sz w:val="22"/>
                <w:szCs w:val="21"/>
              </w:rPr>
              <w:t>货物和服务类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政府采购项目的组织策划和实施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情况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2023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年以来）。单个项目预算在1000万元及以上的，每个得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分，最多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得2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分；组织策划、实施过进口产品论证及招标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的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，每个得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0.5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分，最高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分；撰写过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高质量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采购需求调查报告的，每个得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0.5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分，最高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。本项目最高4分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（</w:t>
            </w:r>
            <w:r w:rsidRPr="0048207D">
              <w:rPr>
                <w:rFonts w:ascii="仿宋" w:eastAsia="仿宋" w:hAnsi="仿宋"/>
                <w:b/>
                <w:color w:val="000000"/>
                <w:sz w:val="22"/>
                <w:szCs w:val="21"/>
              </w:rPr>
              <w:t>同</w:t>
            </w:r>
            <w:r w:rsidRPr="0048207D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一法人单位委托</w:t>
            </w:r>
            <w:r w:rsidRPr="0048207D">
              <w:rPr>
                <w:rFonts w:ascii="仿宋" w:eastAsia="仿宋" w:hAnsi="仿宋"/>
                <w:b/>
                <w:color w:val="000000"/>
                <w:sz w:val="22"/>
                <w:szCs w:val="21"/>
              </w:rPr>
              <w:t>的，只计</w:t>
            </w:r>
            <w:r w:rsidRPr="0048207D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1个项目</w:t>
            </w: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）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。</w:t>
            </w:r>
          </w:p>
          <w:p w:rsidR="006D5137" w:rsidRPr="0048207D" w:rsidRDefault="006D5137" w:rsidP="00D80EA2">
            <w:pPr>
              <w:adjustRightInd w:val="0"/>
              <w:snapToGrid w:val="0"/>
              <w:spacing w:line="440" w:lineRule="exact"/>
              <w:ind w:firstLineChars="200" w:firstLine="440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需提供项目委托协议复印件或政府指定媒体采购公告网页截图（</w:t>
            </w:r>
            <w:r w:rsidRPr="0087089B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须含有代理机构项目负责人姓名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）、进口产品论证资料、采购需求调研报告等相关证明材料。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48207D">
              <w:rPr>
                <w:rFonts w:ascii="仿宋" w:eastAsia="仿宋" w:hAnsi="仿宋"/>
                <w:color w:val="000000"/>
                <w:sz w:val="22"/>
                <w:szCs w:val="21"/>
              </w:rPr>
              <w:t>10</w:t>
            </w:r>
            <w:r w:rsidRPr="0048207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841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其他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工作人员情况（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项目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负责人除外）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7F49F6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7F49F6">
              <w:rPr>
                <w:rFonts w:ascii="仿宋" w:eastAsia="仿宋" w:hAnsi="仿宋" w:hint="eastAsia"/>
                <w:sz w:val="22"/>
                <w:szCs w:val="21"/>
              </w:rPr>
              <w:t>根据团队</w:t>
            </w:r>
            <w:r w:rsidRPr="007F49F6">
              <w:rPr>
                <w:rFonts w:ascii="仿宋" w:eastAsia="仿宋" w:hAnsi="仿宋"/>
                <w:sz w:val="22"/>
                <w:szCs w:val="21"/>
              </w:rPr>
              <w:t>人员</w:t>
            </w:r>
            <w:r w:rsidRPr="007F49F6">
              <w:rPr>
                <w:rFonts w:ascii="仿宋" w:eastAsia="仿宋" w:hAnsi="仿宋" w:hint="eastAsia"/>
                <w:sz w:val="22"/>
                <w:szCs w:val="21"/>
              </w:rPr>
              <w:t>数量、学历背景、专业技术水平和职称、注册执业资格、拥有政府采购培训合格证书等情况综合评定。</w:t>
            </w:r>
          </w:p>
          <w:p w:rsidR="006D5137" w:rsidRPr="007F49F6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7F49F6">
              <w:rPr>
                <w:rFonts w:ascii="仿宋" w:eastAsia="仿宋" w:hAnsi="仿宋"/>
                <w:sz w:val="22"/>
                <w:szCs w:val="21"/>
              </w:rPr>
              <w:t>人员配</w:t>
            </w:r>
            <w:r w:rsidRPr="007F49F6">
              <w:rPr>
                <w:rFonts w:ascii="仿宋" w:eastAsia="仿宋" w:hAnsi="仿宋" w:hint="eastAsia"/>
                <w:sz w:val="22"/>
                <w:szCs w:val="21"/>
              </w:rPr>
              <w:t>备</w:t>
            </w:r>
            <w:r w:rsidRPr="007F49F6">
              <w:rPr>
                <w:rFonts w:ascii="仿宋" w:eastAsia="仿宋" w:hAnsi="仿宋"/>
                <w:sz w:val="22"/>
                <w:szCs w:val="21"/>
              </w:rPr>
              <w:t>充足</w:t>
            </w:r>
            <w:r w:rsidRPr="007F49F6">
              <w:rPr>
                <w:rFonts w:ascii="仿宋" w:eastAsia="仿宋" w:hAnsi="仿宋" w:hint="eastAsia"/>
                <w:sz w:val="22"/>
                <w:szCs w:val="21"/>
              </w:rPr>
              <w:t>、</w:t>
            </w:r>
            <w:r w:rsidRPr="007F49F6">
              <w:rPr>
                <w:rFonts w:ascii="仿宋" w:eastAsia="仿宋" w:hAnsi="仿宋"/>
                <w:sz w:val="22"/>
                <w:szCs w:val="21"/>
              </w:rPr>
              <w:t>专业</w:t>
            </w:r>
            <w:r w:rsidRPr="007F49F6">
              <w:rPr>
                <w:rFonts w:ascii="仿宋" w:eastAsia="仿宋" w:hAnsi="仿宋" w:hint="eastAsia"/>
                <w:sz w:val="22"/>
                <w:szCs w:val="21"/>
              </w:rPr>
              <w:t>技术能力强</w:t>
            </w:r>
            <w:r w:rsidRPr="007F49F6">
              <w:rPr>
                <w:rFonts w:ascii="仿宋" w:eastAsia="仿宋" w:hAnsi="仿宋"/>
                <w:sz w:val="22"/>
                <w:szCs w:val="21"/>
              </w:rPr>
              <w:t>，整体学历层次优异</w:t>
            </w:r>
            <w:r w:rsidRPr="007F49F6">
              <w:rPr>
                <w:rFonts w:ascii="仿宋" w:eastAsia="仿宋" w:hAnsi="仿宋" w:hint="eastAsia"/>
                <w:sz w:val="22"/>
                <w:szCs w:val="21"/>
              </w:rPr>
              <w:t>，</w:t>
            </w:r>
            <w:r w:rsidRPr="007F49F6">
              <w:rPr>
                <w:rFonts w:ascii="仿宋" w:eastAsia="仿宋" w:hAnsi="仿宋"/>
                <w:sz w:val="22"/>
                <w:szCs w:val="21"/>
              </w:rPr>
              <w:t>得 10 分；</w:t>
            </w:r>
          </w:p>
          <w:p w:rsidR="006D5137" w:rsidRPr="007F49F6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7F49F6">
              <w:rPr>
                <w:rFonts w:ascii="仿宋" w:eastAsia="仿宋" w:hAnsi="仿宋"/>
                <w:sz w:val="22"/>
                <w:szCs w:val="21"/>
              </w:rPr>
              <w:t>人员配</w:t>
            </w:r>
            <w:r w:rsidRPr="007F49F6">
              <w:rPr>
                <w:rFonts w:ascii="仿宋" w:eastAsia="仿宋" w:hAnsi="仿宋" w:hint="eastAsia"/>
                <w:sz w:val="22"/>
                <w:szCs w:val="21"/>
              </w:rPr>
              <w:t>备</w:t>
            </w:r>
            <w:r w:rsidRPr="007F49F6">
              <w:rPr>
                <w:rFonts w:ascii="仿宋" w:eastAsia="仿宋" w:hAnsi="仿宋"/>
                <w:sz w:val="22"/>
                <w:szCs w:val="21"/>
              </w:rPr>
              <w:t>充足</w:t>
            </w:r>
            <w:r w:rsidRPr="007F49F6">
              <w:rPr>
                <w:rFonts w:ascii="仿宋" w:eastAsia="仿宋" w:hAnsi="仿宋" w:hint="eastAsia"/>
                <w:sz w:val="22"/>
                <w:szCs w:val="21"/>
              </w:rPr>
              <w:t>、</w:t>
            </w:r>
            <w:bookmarkStart w:id="0" w:name="OLE_LINK5"/>
            <w:bookmarkStart w:id="1" w:name="OLE_LINK6"/>
            <w:r w:rsidRPr="007F49F6">
              <w:rPr>
                <w:rFonts w:ascii="仿宋" w:eastAsia="仿宋" w:hAnsi="仿宋"/>
                <w:sz w:val="22"/>
                <w:szCs w:val="21"/>
              </w:rPr>
              <w:t>专业</w:t>
            </w:r>
            <w:r w:rsidRPr="007F49F6">
              <w:rPr>
                <w:rFonts w:ascii="仿宋" w:eastAsia="仿宋" w:hAnsi="仿宋" w:hint="eastAsia"/>
                <w:sz w:val="22"/>
                <w:szCs w:val="21"/>
              </w:rPr>
              <w:t>技术能力较强</w:t>
            </w:r>
            <w:bookmarkEnd w:id="0"/>
            <w:bookmarkEnd w:id="1"/>
            <w:r w:rsidRPr="007F49F6">
              <w:rPr>
                <w:rFonts w:ascii="仿宋" w:eastAsia="仿宋" w:hAnsi="仿宋" w:hint="eastAsia"/>
                <w:sz w:val="22"/>
                <w:szCs w:val="21"/>
              </w:rPr>
              <w:t>，</w:t>
            </w:r>
            <w:r w:rsidRPr="007F49F6">
              <w:rPr>
                <w:rFonts w:ascii="仿宋" w:eastAsia="仿宋" w:hAnsi="仿宋"/>
                <w:sz w:val="22"/>
                <w:szCs w:val="21"/>
              </w:rPr>
              <w:t>整体学历层次</w:t>
            </w:r>
            <w:r w:rsidRPr="007F49F6">
              <w:rPr>
                <w:rFonts w:ascii="仿宋" w:eastAsia="仿宋" w:hAnsi="仿宋" w:hint="eastAsia"/>
                <w:sz w:val="22"/>
                <w:szCs w:val="21"/>
              </w:rPr>
              <w:t>良好，</w:t>
            </w:r>
            <w:r w:rsidRPr="007F49F6">
              <w:rPr>
                <w:rFonts w:ascii="仿宋" w:eastAsia="仿宋" w:hAnsi="仿宋"/>
                <w:sz w:val="22"/>
                <w:szCs w:val="21"/>
              </w:rPr>
              <w:t>得 7分；</w:t>
            </w:r>
          </w:p>
          <w:p w:rsidR="006D5137" w:rsidRPr="007F49F6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7F49F6">
              <w:rPr>
                <w:rFonts w:ascii="仿宋" w:eastAsia="仿宋" w:hAnsi="仿宋"/>
                <w:sz w:val="22"/>
                <w:szCs w:val="21"/>
              </w:rPr>
              <w:t>人员配</w:t>
            </w:r>
            <w:r w:rsidRPr="007F49F6">
              <w:rPr>
                <w:rFonts w:ascii="仿宋" w:eastAsia="仿宋" w:hAnsi="仿宋" w:hint="eastAsia"/>
                <w:sz w:val="22"/>
                <w:szCs w:val="21"/>
              </w:rPr>
              <w:t>备基本满足要求、</w:t>
            </w:r>
            <w:r w:rsidRPr="007F49F6">
              <w:rPr>
                <w:rFonts w:ascii="仿宋" w:eastAsia="仿宋" w:hAnsi="仿宋"/>
                <w:sz w:val="22"/>
                <w:szCs w:val="21"/>
              </w:rPr>
              <w:t>专业</w:t>
            </w:r>
            <w:r w:rsidRPr="007F49F6">
              <w:rPr>
                <w:rFonts w:ascii="仿宋" w:eastAsia="仿宋" w:hAnsi="仿宋" w:hint="eastAsia"/>
                <w:sz w:val="22"/>
                <w:szCs w:val="21"/>
              </w:rPr>
              <w:t>技术能力良好</w:t>
            </w:r>
            <w:r w:rsidRPr="007F49F6">
              <w:rPr>
                <w:rFonts w:ascii="仿宋" w:eastAsia="仿宋" w:hAnsi="仿宋"/>
                <w:sz w:val="22"/>
                <w:szCs w:val="21"/>
              </w:rPr>
              <w:t>，得4分；</w:t>
            </w:r>
          </w:p>
          <w:p w:rsidR="006D5137" w:rsidRPr="007F49F6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7F49F6">
              <w:rPr>
                <w:rFonts w:ascii="仿宋" w:eastAsia="仿宋" w:hAnsi="仿宋" w:hint="eastAsia"/>
                <w:sz w:val="22"/>
                <w:szCs w:val="21"/>
              </w:rPr>
              <w:t>未提供不得分。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7F49F6">
              <w:rPr>
                <w:rFonts w:ascii="仿宋" w:eastAsia="仿宋" w:hAnsi="仿宋" w:hint="eastAsia"/>
                <w:sz w:val="22"/>
                <w:szCs w:val="21"/>
              </w:rPr>
              <w:lastRenderedPageBreak/>
              <w:t>上述均须提供人员清单、学历证明材料、证书复印件、劳动合同和个人工作履历以及</w:t>
            </w:r>
            <w:r w:rsidRPr="007F49F6">
              <w:rPr>
                <w:rFonts w:ascii="仿宋" w:eastAsia="仿宋" w:hAnsi="仿宋"/>
                <w:sz w:val="22"/>
                <w:szCs w:val="21"/>
              </w:rPr>
              <w:t>2026</w:t>
            </w:r>
            <w:r w:rsidRPr="007F49F6">
              <w:rPr>
                <w:rFonts w:ascii="仿宋" w:eastAsia="仿宋" w:hAnsi="仿宋" w:hint="eastAsia"/>
                <w:sz w:val="22"/>
                <w:szCs w:val="21"/>
              </w:rPr>
              <w:t>年以来任意三个月的社保证明。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lastRenderedPageBreak/>
              <w:t>10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558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bCs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bCs/>
                <w:color w:val="000000"/>
                <w:sz w:val="22"/>
                <w:szCs w:val="21"/>
              </w:rPr>
              <w:t>法律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/>
                <w:bCs/>
                <w:color w:val="000000"/>
                <w:sz w:val="22"/>
                <w:szCs w:val="21"/>
              </w:rPr>
              <w:t>顾问</w:t>
            </w:r>
          </w:p>
        </w:tc>
        <w:tc>
          <w:tcPr>
            <w:tcW w:w="6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bCs/>
                <w:color w:val="000000"/>
                <w:sz w:val="22"/>
                <w:szCs w:val="21"/>
              </w:rPr>
              <w:t>聘任或承诺聘任律师事务所作为常年法律顾问的，得2分；无聘任或承诺聘任常年法律顾问者得0分。</w:t>
            </w:r>
            <w:r w:rsidRPr="00D61AAD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需</w:t>
            </w:r>
            <w:r w:rsidRPr="00D61AAD">
              <w:rPr>
                <w:rFonts w:ascii="仿宋" w:eastAsia="仿宋" w:hAnsi="仿宋"/>
                <w:b/>
                <w:color w:val="000000"/>
                <w:sz w:val="22"/>
                <w:szCs w:val="21"/>
              </w:rPr>
              <w:t>提供</w:t>
            </w:r>
            <w:r w:rsidRPr="00D61AAD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与律师事务所签订的常年法律顾问合同复印件或承诺书原件。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2分</w:t>
            </w:r>
          </w:p>
        </w:tc>
      </w:tr>
      <w:tr w:rsidR="006D5137" w:rsidRPr="00D61AAD" w:rsidTr="00D80EA2">
        <w:trPr>
          <w:trHeight w:val="2407"/>
          <w:jc w:val="center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t>服务</w:t>
            </w:r>
            <w:r w:rsidRPr="00D61AAD">
              <w:rPr>
                <w:rFonts w:ascii="仿宋" w:eastAsia="仿宋" w:hAnsi="仿宋" w:cs="宋体"/>
                <w:color w:val="000000"/>
                <w:sz w:val="22"/>
                <w:szCs w:val="21"/>
              </w:rPr>
              <w:t>方案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t>（</w:t>
            </w:r>
            <w:r w:rsidRPr="00D61AAD">
              <w:rPr>
                <w:rFonts w:ascii="仿宋" w:eastAsia="仿宋" w:hAnsi="仿宋" w:cs="宋体"/>
                <w:color w:val="000000"/>
                <w:sz w:val="22"/>
                <w:szCs w:val="21"/>
              </w:rPr>
              <w:t>3</w:t>
            </w:r>
            <w:r>
              <w:rPr>
                <w:rFonts w:ascii="仿宋" w:eastAsia="仿宋" w:hAnsi="仿宋" w:cs="宋体"/>
                <w:color w:val="000000"/>
                <w:sz w:val="22"/>
                <w:szCs w:val="21"/>
              </w:rPr>
              <w:t>0</w:t>
            </w:r>
            <w:r w:rsidRPr="00D61AAD"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t>分）</w:t>
            </w: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工作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流程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bookmarkStart w:id="2" w:name="OLE_LINK14"/>
            <w:bookmarkStart w:id="3" w:name="OLE_LINK15"/>
            <w:r w:rsidRPr="00C02CB8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根据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服务商</w:t>
            </w:r>
            <w:r w:rsidRPr="00C02CB8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提供的为学校组织实施政府采购流程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（包含但不限于注意事项、各环节时间节点安排</w:t>
            </w:r>
            <w:r w:rsidRPr="00C02CB8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等）进行评审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。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评标委员会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根据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工作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流程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完整性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合理性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科学性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以及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可操作性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等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综合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评分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。</w:t>
            </w:r>
          </w:p>
          <w:p w:rsidR="006D5137" w:rsidRDefault="006D5137" w:rsidP="00D80EA2">
            <w:pPr>
              <w:adjustRightInd w:val="0"/>
              <w:snapToGrid w:val="0"/>
              <w:spacing w:line="440" w:lineRule="exact"/>
              <w:ind w:leftChars="-17" w:left="-36" w:rightChars="-27" w:right="-57" w:firstLineChars="100" w:firstLine="220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提供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流程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完整、合理，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非常切合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实际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工作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需求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，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；</w:t>
            </w:r>
            <w:bookmarkStart w:id="4" w:name="OLE_LINK10"/>
            <w:bookmarkStart w:id="5" w:name="OLE_LINK11"/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提供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流程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较完整、较合理，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基本切合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实际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工作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需求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，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bookmarkEnd w:id="4"/>
            <w:bookmarkEnd w:id="5"/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；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提供的流程完整性、合理性一般，仅部分契合实际工作需求的，得1分；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不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符合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实际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工作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需求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或者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未提供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，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不得分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。</w:t>
            </w:r>
            <w:bookmarkEnd w:id="2"/>
            <w:bookmarkEnd w:id="3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1878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需求理解与工作重、难点分析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根据对本项目的需求理解，对工作重点、难点进行分析，并制定应对措施。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对本项目的重点、难点分析准确，应对措施具体且操作性强的，得5分；对本项目的重点、难点分析较准确，应对措施较具体且操作性较强的，得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分；对本项目的重点、难点分析不够准确，应对措施不够具体且操作性不强的，得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分；不提供的，不得分。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5分</w:t>
            </w:r>
          </w:p>
        </w:tc>
      </w:tr>
      <w:tr w:rsidR="006D5137" w:rsidRPr="00D61AAD" w:rsidTr="00D80EA2">
        <w:trPr>
          <w:trHeight w:val="1242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质量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与进度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控制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措施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根据提供的管理制度、质量与进度保证措施及补救措施、质量结果承诺等综合评定。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1.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管理制度健全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，质量与进度保证措施及补救措施切实有效、且对采购人有质量结果承诺的，得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；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2.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管理制度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较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健全，质量与进度保证措施及补救措施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可操作性一般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但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对采购人有质量结果承诺的，得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2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</w:t>
            </w:r>
          </w:p>
          <w:p w:rsidR="006D5137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3.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管理制度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不够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健全，质量与进度保证措施及补救措施可操作性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差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、对采购人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无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质量结果承诺的，得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</w:t>
            </w:r>
          </w:p>
          <w:p w:rsidR="006D5137" w:rsidRPr="0034594B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4.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未提供的，不得分。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1165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服务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承诺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承诺事项优于遴选文件规定的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工作内容及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时限要求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且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没有负偏离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，每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提供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1项得1分，最高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分。有负偏离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的，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该项不得分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。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（须</w:t>
            </w:r>
            <w:r w:rsidRPr="00D61AAD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提供服务承诺函</w:t>
            </w:r>
            <w:r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原件）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1902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询问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、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质疑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、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投诉应答方案及典型案例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.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根据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服务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商提供的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货物与服务类项目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询问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、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质疑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、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投诉应答方案进行评审，本项最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高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2</w:t>
            </w:r>
            <w:r w:rsidRPr="00E72D3D">
              <w:rPr>
                <w:rFonts w:ascii="仿宋" w:eastAsia="仿宋" w:hAnsi="仿宋"/>
                <w:kern w:val="0"/>
                <w:sz w:val="24"/>
                <w:szCs w:val="21"/>
              </w:rPr>
              <w:t>分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：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（1）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方案完整全面，针对性、可操作性强得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2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分；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（2）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方案较完整全面，针对性、可操作性良好得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1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分；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（3）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方案一般，针对性行、可操作性有待加强得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0.5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分；</w:t>
            </w:r>
          </w:p>
          <w:p w:rsidR="006D5137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（4）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未提供不得分。</w:t>
            </w:r>
          </w:p>
          <w:p w:rsidR="006D5137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2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.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根据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服务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商提供的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货物与服务类项目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质疑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、投诉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答复案例进行评审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，本项最高2分：</w:t>
            </w:r>
          </w:p>
          <w:p w:rsidR="006D5137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（1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）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提供2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023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年以来（以质疑日期为准，采购单位不得为苏州大学）质疑答复典型案例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（包括质疑函和质疑答复，敏感信息可隐去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），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评审委员会认为质疑答复能全面答复质疑的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，每个案例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得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0.5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分，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本项最高1分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。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（2）提供2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023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年以来（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以行政监督部门的通知书日期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为准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，采购单位不得为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苏州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大学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）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的政府采购行政监督部门的投诉答复案例（包括提出答复通知书和答复函，敏感信息可隐去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），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评审委员会认为答复函内容完整、格式准确、全面回复答复要求的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，每个案例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得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0.5</w:t>
            </w:r>
            <w:r w:rsidRPr="00E72D3D">
              <w:rPr>
                <w:rFonts w:ascii="仿宋" w:eastAsia="仿宋" w:hAnsi="仿宋"/>
                <w:kern w:val="0"/>
                <w:sz w:val="24"/>
                <w:szCs w:val="21"/>
              </w:rPr>
              <w:t>分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，本项最高1分（若服务商承办的项目无任何投诉</w:t>
            </w:r>
            <w:bookmarkStart w:id="6" w:name="OLE_LINK16"/>
            <w:bookmarkStart w:id="7" w:name="OLE_LINK18"/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且采购项目总数超过1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00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个的</w:t>
            </w:r>
            <w:bookmarkEnd w:id="6"/>
            <w:bookmarkEnd w:id="7"/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，提供情况说明，此项得1分，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发现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服务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商虚假承诺的，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将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列入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苏州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大学不良行为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服务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商名单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）。</w:t>
            </w:r>
          </w:p>
          <w:p w:rsidR="006D5137" w:rsidRPr="00CE7FD8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</w:p>
          <w:p w:rsidR="006D5137" w:rsidRPr="008F0854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</w:p>
          <w:p w:rsidR="006D5137" w:rsidRPr="008F0854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4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1902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采购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档案管理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根据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服务商提供的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采购过程记录及档案管理方案（包含但不限于档案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移交学校时间、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存放期限、存档内容、档案查阅、调档所需时间等）进行评审，本项最高3</w:t>
            </w:r>
            <w:r w:rsidRPr="00E72D3D">
              <w:rPr>
                <w:rFonts w:ascii="仿宋" w:eastAsia="仿宋" w:hAnsi="仿宋"/>
                <w:kern w:val="0"/>
                <w:sz w:val="24"/>
                <w:szCs w:val="21"/>
              </w:rPr>
              <w:t>分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：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1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.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方案完整全面，针对性、可操作性强，采购人查档方便的得3分；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.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方案较完整全面，针对性、可操作性良好，采购人查档较方便的得2分；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3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.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方案一般，针对性行、可操作性有待加强，采购人查档不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lastRenderedPageBreak/>
              <w:t>够方便的得1分；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方案存在严重疏漏、有违背法律法规和学校规定事项或未提供不得分。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</w:t>
            </w:r>
            <w:r w:rsidRPr="00403113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须提供档案管理制度，档案管理库房、设备图片等</w:t>
            </w:r>
            <w:r w:rsidRPr="00403113">
              <w:rPr>
                <w:rFonts w:ascii="仿宋" w:eastAsia="仿宋" w:hAnsi="仿宋"/>
                <w:b/>
                <w:color w:val="000000"/>
                <w:sz w:val="22"/>
                <w:szCs w:val="21"/>
              </w:rPr>
              <w:t>证明材料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）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lastRenderedPageBreak/>
              <w:t>3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1760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增值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服务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bookmarkStart w:id="8" w:name="OLE_LINK7"/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提供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有利于学校的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专业服务或增值服务，如政府采购的专业培训讲座、专家咨询等。由评标委员会认定，增值服务有利于遴选人工作实施且切实可行，有1项服务内容得1分，最多得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bookmarkEnd w:id="8"/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。</w:t>
            </w:r>
            <w:r w:rsidRPr="00684EDD">
              <w:rPr>
                <w:rFonts w:ascii="仿宋" w:eastAsia="仿宋" w:hAnsi="仿宋" w:hint="eastAsia"/>
                <w:b/>
                <w:bCs/>
                <w:color w:val="000000"/>
                <w:sz w:val="22"/>
                <w:szCs w:val="21"/>
              </w:rPr>
              <w:t>（须提供增值服务方案）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1005"/>
          <w:jc w:val="center"/>
        </w:trPr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B5D8B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bookmarkStart w:id="9" w:name="_Hlk233376855"/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现场答辩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（5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）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根据实施方案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内容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现场评委提问等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内容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进行现场阐述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。表达内容完整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、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思路清晰、回答问题恰当、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科学合理的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得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；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表达内容较完整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、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思路较清晰、回答问题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一般、科学性合理性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一般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的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得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；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表达内容不够完整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、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思路不够清晰、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科学性合理性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不高得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分。（</w:t>
            </w:r>
            <w:r w:rsidR="00893184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由项目经理进行现场</w:t>
            </w:r>
            <w:r w:rsidR="00893184"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答辩</w:t>
            </w:r>
            <w:r w:rsidR="00893184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，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时间约3分钟）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5分</w:t>
            </w:r>
          </w:p>
        </w:tc>
      </w:tr>
      <w:bookmarkEnd w:id="9"/>
      <w:tr w:rsidR="006D5137" w:rsidRPr="00D61AAD" w:rsidTr="00D80EA2">
        <w:trPr>
          <w:trHeight w:val="1005"/>
          <w:jc w:val="center"/>
        </w:trPr>
        <w:tc>
          <w:tcPr>
            <w:tcW w:w="17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合计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100分</w:t>
            </w:r>
          </w:p>
        </w:tc>
      </w:tr>
    </w:tbl>
    <w:p w:rsidR="006D5137" w:rsidRDefault="006D5137" w:rsidP="006D5137">
      <w:pPr>
        <w:spacing w:line="440" w:lineRule="exact"/>
        <w:rPr>
          <w:rFonts w:ascii="仿宋" w:eastAsia="仿宋" w:hAnsi="仿宋"/>
          <w:b/>
          <w:color w:val="000000"/>
          <w:sz w:val="28"/>
        </w:rPr>
      </w:pPr>
      <w:r>
        <w:rPr>
          <w:rFonts w:ascii="仿宋" w:eastAsia="仿宋" w:hAnsi="仿宋"/>
          <w:b/>
          <w:color w:val="000000"/>
          <w:sz w:val="28"/>
        </w:rPr>
        <w:br w:type="page"/>
      </w:r>
      <w:bookmarkStart w:id="10" w:name="_Hlk170135209"/>
    </w:p>
    <w:p w:rsidR="006D5137" w:rsidRPr="0082379C" w:rsidRDefault="006D5137" w:rsidP="006D5137">
      <w:pPr>
        <w:spacing w:line="440" w:lineRule="exact"/>
        <w:rPr>
          <w:rFonts w:ascii="仿宋" w:eastAsia="仿宋" w:hAnsi="仿宋"/>
          <w:b/>
          <w:color w:val="000000"/>
          <w:sz w:val="28"/>
        </w:rPr>
      </w:pPr>
      <w:r w:rsidRPr="0082379C">
        <w:rPr>
          <w:rFonts w:ascii="仿宋" w:eastAsia="仿宋" w:hAnsi="仿宋" w:hint="eastAsia"/>
          <w:b/>
          <w:color w:val="000000"/>
          <w:sz w:val="28"/>
        </w:rPr>
        <w:lastRenderedPageBreak/>
        <w:t>第二标段：工程类项目</w:t>
      </w:r>
      <w:r w:rsidRPr="0082379C">
        <w:rPr>
          <w:rFonts w:ascii="仿宋" w:eastAsia="仿宋" w:hAnsi="仿宋"/>
          <w:b/>
          <w:color w:val="000000"/>
          <w:sz w:val="28"/>
        </w:rPr>
        <w:t>采购代理机构</w:t>
      </w:r>
    </w:p>
    <w:p w:rsidR="006D5137" w:rsidRPr="0082379C" w:rsidRDefault="006D5137" w:rsidP="006D5137">
      <w:pPr>
        <w:spacing w:line="440" w:lineRule="exact"/>
        <w:rPr>
          <w:rFonts w:ascii="仿宋" w:eastAsia="仿宋" w:hAnsi="仿宋"/>
          <w:b/>
          <w:color w:val="000000"/>
          <w:sz w:val="28"/>
        </w:rPr>
      </w:pP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5"/>
        <w:gridCol w:w="1012"/>
        <w:gridCol w:w="6283"/>
        <w:gridCol w:w="947"/>
      </w:tblGrid>
      <w:tr w:rsidR="006D5137" w:rsidRPr="0082379C" w:rsidTr="00D80EA2">
        <w:trPr>
          <w:trHeight w:val="595"/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10"/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评分项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评分细则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分值</w:t>
            </w:r>
          </w:p>
        </w:tc>
      </w:tr>
      <w:tr w:rsidR="006D5137" w:rsidRPr="0082379C" w:rsidTr="00D80EA2">
        <w:trPr>
          <w:trHeight w:val="595"/>
          <w:jc w:val="center"/>
        </w:trPr>
        <w:tc>
          <w:tcPr>
            <w:tcW w:w="19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b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价格分（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30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分）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CB4CDD" w:rsidRDefault="006D5137" w:rsidP="00D80EA2">
            <w:pPr>
              <w:spacing w:line="42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B4CDD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szCs w:val="24"/>
                <w:bdr w:val="none" w:sz="0" w:space="0" w:color="auto" w:frame="1"/>
              </w:rPr>
              <w:t>1</w:t>
            </w:r>
            <w:r w:rsidRPr="00CB4CDD">
              <w:rPr>
                <w:rFonts w:ascii="仿宋" w:eastAsia="仿宋" w:hAnsi="仿宋" w:cs="Times New Roman"/>
                <w:color w:val="333333"/>
                <w:kern w:val="0"/>
                <w:sz w:val="22"/>
                <w:szCs w:val="24"/>
                <w:bdr w:val="none" w:sz="0" w:space="0" w:color="auto" w:frame="1"/>
              </w:rPr>
              <w:t>.</w:t>
            </w:r>
            <w:r w:rsidRPr="00CB4CDD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szCs w:val="24"/>
                <w:bdr w:val="none" w:sz="0" w:space="0" w:color="auto" w:frame="1"/>
              </w:rPr>
              <w:t>采购代理服务费下浮率</w:t>
            </w:r>
          </w:p>
          <w:p w:rsidR="006D5137" w:rsidRPr="0082379C" w:rsidRDefault="006D5137" w:rsidP="00D80EA2">
            <w:pPr>
              <w:spacing w:line="42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（1）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评标基准价：满足遴选文件要求且下浮率最高的报价为评标基准价，评标基准价为满分</w:t>
            </w:r>
            <w:r w:rsidR="00CB4CDD">
              <w:rPr>
                <w:rFonts w:ascii="仿宋" w:eastAsia="仿宋" w:hAnsi="仿宋"/>
                <w:color w:val="000000"/>
                <w:sz w:val="22"/>
                <w:szCs w:val="21"/>
              </w:rPr>
              <w:t>20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</w:t>
            </w:r>
          </w:p>
          <w:p w:rsidR="006D5137" w:rsidRPr="0082379C" w:rsidRDefault="006D5137" w:rsidP="00CB4CDD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hAnsi="仿宋"/>
                <w:b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（2）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其他服务商的报价得分按照下列公式计算：报价得分＝（1-评标基准价）／（1-下浮率报价）×</w:t>
            </w:r>
            <w:r w:rsidR="00CB4CDD">
              <w:rPr>
                <w:rFonts w:ascii="仿宋" w:eastAsia="仿宋" w:hAnsi="仿宋"/>
                <w:color w:val="000000"/>
                <w:sz w:val="22"/>
                <w:szCs w:val="21"/>
              </w:rPr>
              <w:t>20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b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20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82379C" w:rsidTr="00D80EA2">
        <w:trPr>
          <w:trHeight w:val="595"/>
          <w:jc w:val="center"/>
        </w:trPr>
        <w:tc>
          <w:tcPr>
            <w:tcW w:w="19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C75721" w:rsidRDefault="006D5137" w:rsidP="00D80EA2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</w:pPr>
            <w:r w:rsidRPr="00C75721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  <w:r w:rsidRPr="00C75721">
              <w:rPr>
                <w:rFonts w:ascii="仿宋" w:eastAsia="仿宋" w:hAnsi="仿宋"/>
                <w:color w:val="000000"/>
                <w:sz w:val="22"/>
              </w:rPr>
              <w:t>.</w:t>
            </w: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 xml:space="preserve"> 采购代理服务费最低执行价</w:t>
            </w:r>
          </w:p>
          <w:p w:rsidR="006D5137" w:rsidRPr="0082379C" w:rsidRDefault="006D5137" w:rsidP="00CB4CDD">
            <w:pPr>
              <w:spacing w:line="42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>在报价不超过</w:t>
            </w:r>
            <w:r w:rsidR="00CB4CDD"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  <w:t>5</w:t>
            </w:r>
            <w:r w:rsidRPr="00C75721"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  <w:t>000</w:t>
            </w: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>元的前提下，以满足遴选公告要求且该项报价最低的服务商的价格为评审基准价，其价格分为满分。其他服务商的价格分统一按照下列公式计算：报价得分=（评标基准价/报价×5分。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5分</w:t>
            </w:r>
          </w:p>
        </w:tc>
      </w:tr>
      <w:tr w:rsidR="006D5137" w:rsidRPr="0082379C" w:rsidTr="00D80EA2">
        <w:trPr>
          <w:trHeight w:val="595"/>
          <w:jc w:val="center"/>
        </w:trPr>
        <w:tc>
          <w:tcPr>
            <w:tcW w:w="19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C75721" w:rsidRDefault="006D5137" w:rsidP="00D80EA2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</w:pP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>3</w:t>
            </w:r>
            <w:r w:rsidRPr="00C75721"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  <w:t>.</w:t>
            </w: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 xml:space="preserve"> 采购代理服务费最高执行价</w:t>
            </w:r>
          </w:p>
          <w:p w:rsidR="006D5137" w:rsidRPr="00C75721" w:rsidRDefault="006D5137" w:rsidP="00D80EA2">
            <w:pPr>
              <w:autoSpaceDE w:val="0"/>
              <w:autoSpaceDN w:val="0"/>
              <w:adjustRightInd w:val="0"/>
              <w:spacing w:line="400" w:lineRule="exact"/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</w:pP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>在报价不超过</w:t>
            </w:r>
            <w:r w:rsidR="00CB4CDD"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  <w:t>3</w:t>
            </w:r>
            <w:r w:rsidRPr="00C75721">
              <w:rPr>
                <w:rFonts w:ascii="仿宋" w:eastAsia="仿宋" w:hAnsi="仿宋" w:cs="Times New Roman"/>
                <w:color w:val="333333"/>
                <w:kern w:val="0"/>
                <w:sz w:val="22"/>
                <w:bdr w:val="none" w:sz="0" w:space="0" w:color="auto" w:frame="1"/>
              </w:rPr>
              <w:t>0000</w:t>
            </w:r>
            <w:r w:rsidRPr="00C75721">
              <w:rPr>
                <w:rFonts w:ascii="仿宋" w:eastAsia="仿宋" w:hAnsi="仿宋" w:cs="Times New Roman" w:hint="eastAsia"/>
                <w:color w:val="333333"/>
                <w:kern w:val="0"/>
                <w:sz w:val="22"/>
                <w:bdr w:val="none" w:sz="0" w:space="0" w:color="auto" w:frame="1"/>
              </w:rPr>
              <w:t>元的前提下，以满足遴选公告要求且该项报价最低的服务商的价格为评审基准价，其价格分为满分。其他服务商的价格分统一按照下列公式计算：报价得分=（评标基准价/报价×5分。</w:t>
            </w:r>
          </w:p>
          <w:p w:rsidR="006D5137" w:rsidRPr="00A52413" w:rsidRDefault="006D5137" w:rsidP="00D80EA2">
            <w:pPr>
              <w:spacing w:line="42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5分</w:t>
            </w:r>
          </w:p>
        </w:tc>
      </w:tr>
      <w:tr w:rsidR="006D5137" w:rsidRPr="0082379C" w:rsidTr="00D80EA2">
        <w:trPr>
          <w:trHeight w:val="1279"/>
          <w:jc w:val="center"/>
        </w:trPr>
        <w:tc>
          <w:tcPr>
            <w:tcW w:w="9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sz w:val="22"/>
                <w:szCs w:val="21"/>
              </w:rPr>
              <w:t>综合</w:t>
            </w:r>
            <w:r w:rsidRPr="0082379C">
              <w:rPr>
                <w:rFonts w:ascii="仿宋" w:eastAsia="仿宋" w:hAnsi="仿宋"/>
                <w:sz w:val="22"/>
                <w:szCs w:val="21"/>
              </w:rPr>
              <w:t>实力</w:t>
            </w:r>
            <w:r w:rsidRPr="0082379C">
              <w:rPr>
                <w:rFonts w:ascii="仿宋" w:eastAsia="仿宋" w:hAnsi="仿宋" w:hint="eastAsia"/>
                <w:sz w:val="22"/>
                <w:szCs w:val="21"/>
              </w:rPr>
              <w:t>（</w:t>
            </w:r>
            <w:r w:rsidRPr="0082379C">
              <w:rPr>
                <w:rFonts w:ascii="仿宋" w:eastAsia="仿宋" w:hAnsi="仿宋"/>
                <w:sz w:val="22"/>
                <w:szCs w:val="21"/>
              </w:rPr>
              <w:t>8</w:t>
            </w:r>
            <w:r w:rsidRPr="0082379C">
              <w:rPr>
                <w:rFonts w:ascii="仿宋" w:eastAsia="仿宋" w:hAnsi="仿宋" w:hint="eastAsia"/>
                <w:sz w:val="22"/>
                <w:szCs w:val="21"/>
              </w:rPr>
              <w:t>分）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sz w:val="22"/>
                <w:szCs w:val="21"/>
              </w:rPr>
              <w:t>招标代理机构综合考评情况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>
              <w:rPr>
                <w:rFonts w:ascii="仿宋" w:eastAsia="仿宋" w:hAnsi="仿宋"/>
                <w:sz w:val="22"/>
                <w:szCs w:val="21"/>
              </w:rPr>
              <w:t>2025</w:t>
            </w:r>
            <w:r w:rsidRPr="00A52413">
              <w:rPr>
                <w:rFonts w:ascii="仿宋" w:eastAsia="仿宋" w:hAnsi="仿宋" w:hint="eastAsia"/>
                <w:sz w:val="22"/>
                <w:szCs w:val="21"/>
              </w:rPr>
              <w:t>年以来，</w:t>
            </w:r>
            <w:r w:rsidRPr="0082379C">
              <w:rPr>
                <w:rFonts w:ascii="仿宋" w:eastAsia="仿宋" w:hAnsi="仿宋" w:hint="eastAsia"/>
                <w:sz w:val="22"/>
                <w:szCs w:val="21"/>
              </w:rPr>
              <w:t>获得的</w:t>
            </w:r>
            <w:bookmarkStart w:id="11" w:name="OLE_LINK17"/>
            <w:r w:rsidRPr="0082379C">
              <w:rPr>
                <w:rFonts w:ascii="仿宋" w:eastAsia="仿宋" w:hAnsi="仿宋" w:hint="eastAsia"/>
                <w:sz w:val="22"/>
                <w:szCs w:val="21"/>
              </w:rPr>
              <w:t>建设工程招标代理机构综合考评或信用评价情况</w:t>
            </w:r>
            <w:bookmarkEnd w:id="11"/>
            <w:r w:rsidRPr="0082379C">
              <w:rPr>
                <w:rFonts w:ascii="仿宋" w:eastAsia="仿宋" w:hAnsi="仿宋" w:hint="eastAsia"/>
                <w:sz w:val="22"/>
                <w:szCs w:val="21"/>
              </w:rPr>
              <w:t>。A类，得3分； B类，得2分；其他得1分。无考评或评价的，不得分。</w:t>
            </w:r>
          </w:p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sz w:val="22"/>
                <w:szCs w:val="21"/>
              </w:rPr>
              <w:t>须提供相关证明材料。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3分</w:t>
            </w:r>
          </w:p>
        </w:tc>
      </w:tr>
      <w:tr w:rsidR="006D5137" w:rsidRPr="0082379C" w:rsidTr="00D80EA2">
        <w:trPr>
          <w:trHeight w:val="1279"/>
          <w:jc w:val="center"/>
        </w:trPr>
        <w:tc>
          <w:tcPr>
            <w:tcW w:w="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sz w:val="22"/>
                <w:szCs w:val="21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sz w:val="22"/>
                <w:szCs w:val="21"/>
              </w:rPr>
            </w:pPr>
            <w:r w:rsidRPr="0082379C">
              <w:rPr>
                <w:rFonts w:ascii="仿宋" w:eastAsia="仿宋" w:hAnsi="仿宋"/>
                <w:sz w:val="22"/>
                <w:szCs w:val="21"/>
              </w:rPr>
              <w:t>配套</w:t>
            </w:r>
          </w:p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sz w:val="22"/>
                <w:szCs w:val="21"/>
              </w:rPr>
              <w:t>设施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sz w:val="22"/>
                <w:szCs w:val="21"/>
              </w:rPr>
              <w:t>固定办公场所交通便利且布局合理，开标、评标室配置充足，监控、打印、手机屏蔽柜等设备配套完善，拥有专家随机抽取系统（专家人数达到100人及以上）或有政府采购专家库抽取权限且能随时使用的。</w:t>
            </w:r>
          </w:p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sz w:val="22"/>
                <w:szCs w:val="21"/>
              </w:rPr>
              <w:t>完全满足上述要求的，得4分；基本满足上述要求的，得2分；不符合上述要求的或未提供的，该项不得分。（须提供相关证明材料如房产证或租赁证明（复印件）、办公场所布局图或照片、地理位置截图、设备清单及照片、专家库系统截图等）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4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82379C" w:rsidTr="00D80EA2">
        <w:trPr>
          <w:trHeight w:val="558"/>
          <w:jc w:val="center"/>
        </w:trPr>
        <w:tc>
          <w:tcPr>
            <w:tcW w:w="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t>获得</w:t>
            </w:r>
          </w:p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lastRenderedPageBreak/>
              <w:t>荣誉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lastRenderedPageBreak/>
              <w:t>2023</w:t>
            </w:r>
            <w:r w:rsidRPr="00A52413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年至今获得市级及以上政府机关颁发的荣誉、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表彰、表扬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lastRenderedPageBreak/>
              <w:t>的，每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提供一份，得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0.5分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，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最高1分（复印件）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lastRenderedPageBreak/>
              <w:t>1分</w:t>
            </w:r>
          </w:p>
        </w:tc>
      </w:tr>
      <w:tr w:rsidR="006D5137" w:rsidRPr="0082379C" w:rsidTr="00D80EA2">
        <w:trPr>
          <w:trHeight w:val="1274"/>
          <w:jc w:val="center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lastRenderedPageBreak/>
              <w:t>同类项目服务业绩 （1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0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分）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2023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年至今承担的工程采购（含招标）项目实施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情况</w:t>
            </w:r>
            <w:r w:rsidRPr="0082379C">
              <w:rPr>
                <w:rFonts w:ascii="仿宋" w:eastAsia="仿宋" w:hAnsi="仿宋"/>
                <w:b/>
                <w:color w:val="000000"/>
                <w:sz w:val="22"/>
                <w:szCs w:val="21"/>
              </w:rPr>
              <w:t>（</w:t>
            </w:r>
            <w:r w:rsidR="00DD1DF2" w:rsidRPr="001B7DCE">
              <w:rPr>
                <w:rFonts w:ascii="仿宋" w:eastAsia="仿宋" w:hAnsi="仿宋" w:hint="eastAsia"/>
                <w:b/>
                <w:sz w:val="22"/>
                <w:szCs w:val="21"/>
              </w:rPr>
              <w:t>（</w:t>
            </w:r>
            <w:r w:rsidR="00DD1DF2">
              <w:rPr>
                <w:rFonts w:ascii="仿宋" w:eastAsia="仿宋" w:hAnsi="仿宋" w:hint="eastAsia"/>
                <w:b/>
                <w:sz w:val="22"/>
                <w:szCs w:val="21"/>
              </w:rPr>
              <w:t>以合同签订日期为准，</w:t>
            </w:r>
            <w:r w:rsidRPr="0082379C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每种情形</w:t>
            </w:r>
            <w:r w:rsidRPr="0082379C">
              <w:rPr>
                <w:rFonts w:ascii="仿宋" w:eastAsia="仿宋" w:hAnsi="仿宋"/>
                <w:b/>
                <w:color w:val="000000"/>
                <w:sz w:val="22"/>
                <w:szCs w:val="21"/>
              </w:rPr>
              <w:t>同</w:t>
            </w:r>
            <w:r w:rsidRPr="0082379C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一法人单位</w:t>
            </w:r>
            <w:r w:rsidRPr="0082379C">
              <w:rPr>
                <w:rFonts w:ascii="仿宋" w:eastAsia="仿宋" w:hAnsi="仿宋"/>
                <w:b/>
                <w:color w:val="000000"/>
                <w:sz w:val="22"/>
                <w:szCs w:val="21"/>
              </w:rPr>
              <w:t>的多</w:t>
            </w:r>
            <w:r w:rsidRPr="0082379C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个</w:t>
            </w:r>
            <w:r w:rsidRPr="0082379C">
              <w:rPr>
                <w:rFonts w:ascii="仿宋" w:eastAsia="仿宋" w:hAnsi="仿宋"/>
                <w:b/>
                <w:color w:val="000000"/>
                <w:sz w:val="22"/>
                <w:szCs w:val="21"/>
              </w:rPr>
              <w:t>委托协议只计算</w:t>
            </w:r>
            <w:r w:rsidRPr="0082379C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1个</w:t>
            </w:r>
            <w:r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,</w:t>
            </w:r>
            <w:r w:rsidRPr="00C02CB8">
              <w:rPr>
                <w:rFonts w:ascii="仿宋" w:eastAsia="仿宋" w:hAnsi="仿宋" w:hint="eastAsia"/>
                <w:b/>
                <w:sz w:val="22"/>
                <w:szCs w:val="21"/>
              </w:rPr>
              <w:t xml:space="preserve"> 提供协议复印件</w:t>
            </w:r>
            <w:r w:rsidRPr="0082379C">
              <w:rPr>
                <w:rFonts w:ascii="仿宋" w:eastAsia="仿宋" w:hAnsi="仿宋"/>
                <w:b/>
                <w:color w:val="000000"/>
                <w:sz w:val="22"/>
                <w:szCs w:val="21"/>
              </w:rPr>
              <w:t>）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：</w:t>
            </w:r>
          </w:p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1.</w:t>
            </w:r>
            <w:r w:rsidRPr="0082379C">
              <w:rPr>
                <w:rFonts w:hint="eastAsia"/>
              </w:rPr>
              <w:t xml:space="preserve"> 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年度政府采购（须含工程类）代理业绩：单个年度代理协议得1分，最高得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</w:t>
            </w:r>
          </w:p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 xml:space="preserve">2. 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招标采购工程类项目，单个委托协议预算金额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30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00万元及以上的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，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得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分，最高得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2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</w:t>
            </w:r>
          </w:p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3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.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招标采购工程类项目，单个委托协议预算金额4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00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万元及以上，3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000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万元以下的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，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得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分，最高得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2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</w:t>
            </w:r>
          </w:p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4.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小额工程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类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项目，单个委托协议预算金额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2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0万元及以上，400万元以下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的，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得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0.5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分，最高得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</w:t>
            </w:r>
          </w:p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ind w:firstLineChars="150" w:firstLine="330"/>
              <w:rPr>
                <w:rFonts w:ascii="仿宋" w:eastAsia="仿宋" w:hAnsi="仿宋"/>
                <w:color w:val="000000"/>
                <w:sz w:val="22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0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98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t>人员</w:t>
            </w:r>
            <w:r w:rsidRPr="0082379C">
              <w:rPr>
                <w:rFonts w:ascii="仿宋" w:eastAsia="仿宋" w:hAnsi="仿宋" w:cs="宋体"/>
                <w:color w:val="000000"/>
                <w:sz w:val="22"/>
                <w:szCs w:val="21"/>
              </w:rPr>
              <w:t>配备</w:t>
            </w:r>
          </w:p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t>（</w:t>
            </w:r>
            <w:r>
              <w:rPr>
                <w:rFonts w:ascii="仿宋" w:eastAsia="仿宋" w:hAnsi="仿宋" w:cs="宋体"/>
                <w:color w:val="000000"/>
                <w:sz w:val="22"/>
                <w:szCs w:val="21"/>
              </w:rPr>
              <w:t>17</w:t>
            </w:r>
            <w:r w:rsidRPr="0082379C"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t>分）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拟投入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本项目的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项目</w:t>
            </w: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负责人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9A1FC4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9A1FC4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1．专业技术能力和水平。根据项目负责人学历背景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（2分）</w:t>
            </w:r>
            <w:r w:rsidRPr="009A1FC4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、专业技术水平和职称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（2分）</w:t>
            </w:r>
            <w:r w:rsidRPr="009A1FC4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、拥有政府采购培训合格证书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（2分）</w:t>
            </w:r>
            <w:r w:rsidRPr="009A1FC4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等情况综合评定。本项最高</w:t>
            </w:r>
            <w:r w:rsidRPr="009A1FC4">
              <w:rPr>
                <w:rFonts w:ascii="仿宋" w:eastAsia="仿宋" w:hAnsi="仿宋"/>
                <w:color w:val="000000"/>
                <w:sz w:val="22"/>
                <w:szCs w:val="21"/>
              </w:rPr>
              <w:t>6</w:t>
            </w:r>
            <w:r w:rsidRPr="009A1FC4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分。需</w:t>
            </w:r>
            <w:r w:rsidRPr="009A1FC4">
              <w:rPr>
                <w:rFonts w:ascii="仿宋" w:eastAsia="仿宋" w:hAnsi="仿宋"/>
                <w:color w:val="000000"/>
                <w:sz w:val="22"/>
                <w:szCs w:val="21"/>
              </w:rPr>
              <w:t>提供相关证书</w:t>
            </w:r>
            <w:r w:rsidRPr="009A1FC4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及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2026</w:t>
            </w:r>
            <w:r w:rsidRPr="009A1FC4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年以来任意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三个月</w:t>
            </w:r>
            <w:r w:rsidRPr="009A1FC4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的社保缴费证明</w:t>
            </w:r>
            <w:r w:rsidRPr="009A1FC4">
              <w:rPr>
                <w:rFonts w:ascii="仿宋" w:eastAsia="仿宋" w:hAnsi="仿宋"/>
                <w:color w:val="000000"/>
                <w:sz w:val="22"/>
                <w:szCs w:val="21"/>
              </w:rPr>
              <w:t>，否则不得分</w:t>
            </w:r>
            <w:r w:rsidRPr="009A1FC4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；同一评审项提供多个级别证书的，不重复得分</w:t>
            </w:r>
            <w:r w:rsidRPr="009A1FC4">
              <w:rPr>
                <w:rFonts w:ascii="仿宋" w:eastAsia="仿宋" w:hAnsi="仿宋"/>
                <w:color w:val="000000"/>
                <w:sz w:val="22"/>
                <w:szCs w:val="21"/>
              </w:rPr>
              <w:t>。</w:t>
            </w:r>
          </w:p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547B93">
              <w:rPr>
                <w:rFonts w:ascii="仿宋" w:eastAsia="仿宋" w:hAnsi="仿宋"/>
                <w:color w:val="000000"/>
                <w:sz w:val="22"/>
                <w:szCs w:val="21"/>
              </w:rPr>
              <w:t>2.</w:t>
            </w:r>
            <w:r w:rsidRPr="00547B93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2023</w:t>
            </w:r>
            <w:r w:rsidRPr="00547B93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年以来组织策划、实施过</w:t>
            </w:r>
            <w:r w:rsidRPr="00547B93">
              <w:rPr>
                <w:rFonts w:ascii="仿宋" w:eastAsia="仿宋" w:hAnsi="仿宋"/>
                <w:color w:val="000000"/>
                <w:sz w:val="22"/>
                <w:szCs w:val="21"/>
              </w:rPr>
              <w:t>工程</w:t>
            </w:r>
            <w:r w:rsidRPr="00547B93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类项目招标（</w:t>
            </w:r>
            <w:r w:rsidRPr="00547B93">
              <w:rPr>
                <w:rFonts w:ascii="仿宋" w:eastAsia="仿宋" w:hAnsi="仿宋"/>
                <w:color w:val="000000"/>
                <w:sz w:val="22"/>
                <w:szCs w:val="21"/>
              </w:rPr>
              <w:t>采购</w:t>
            </w:r>
            <w:r w:rsidRPr="00547B93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）情况。单个项目预算在1000万元及以上的，每个得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 w:rsidRPr="00547B93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分，最多</w:t>
            </w:r>
            <w:r w:rsidRPr="00547B93">
              <w:rPr>
                <w:rFonts w:ascii="仿宋" w:eastAsia="仿宋" w:hAnsi="仿宋"/>
                <w:color w:val="000000"/>
                <w:sz w:val="22"/>
                <w:szCs w:val="21"/>
              </w:rPr>
              <w:t>得3</w:t>
            </w:r>
            <w:r w:rsidRPr="00547B93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分；撰写过采购需求调研报告的，每个得0</w:t>
            </w:r>
            <w:r w:rsidRPr="00547B93">
              <w:rPr>
                <w:rFonts w:ascii="仿宋" w:eastAsia="仿宋" w:hAnsi="仿宋"/>
                <w:color w:val="000000"/>
                <w:sz w:val="22"/>
                <w:szCs w:val="21"/>
              </w:rPr>
              <w:t>.5</w:t>
            </w:r>
            <w:r w:rsidRPr="00547B93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分，最多1分</w:t>
            </w:r>
            <w:r w:rsidRPr="00547B93">
              <w:rPr>
                <w:rFonts w:ascii="仿宋" w:eastAsia="仿宋" w:hAnsi="仿宋"/>
                <w:color w:val="000000"/>
                <w:sz w:val="22"/>
                <w:szCs w:val="21"/>
              </w:rPr>
              <w:t>（</w:t>
            </w:r>
            <w:r w:rsidRPr="00547B93">
              <w:rPr>
                <w:rFonts w:ascii="仿宋" w:eastAsia="仿宋" w:hAnsi="仿宋"/>
                <w:b/>
                <w:color w:val="000000"/>
                <w:sz w:val="22"/>
                <w:szCs w:val="21"/>
              </w:rPr>
              <w:t>同</w:t>
            </w:r>
            <w:r w:rsidRPr="00547B93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一法人单位委托</w:t>
            </w:r>
            <w:r w:rsidRPr="00547B93">
              <w:rPr>
                <w:rFonts w:ascii="仿宋" w:eastAsia="仿宋" w:hAnsi="仿宋"/>
                <w:b/>
                <w:color w:val="000000"/>
                <w:sz w:val="22"/>
                <w:szCs w:val="21"/>
              </w:rPr>
              <w:t>的，只计</w:t>
            </w:r>
            <w:r w:rsidRPr="00547B93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1个</w:t>
            </w:r>
            <w:r w:rsidRPr="00547B93">
              <w:rPr>
                <w:rFonts w:ascii="仿宋" w:eastAsia="仿宋" w:hAnsi="仿宋"/>
                <w:color w:val="000000"/>
                <w:sz w:val="22"/>
                <w:szCs w:val="21"/>
              </w:rPr>
              <w:t>）</w:t>
            </w:r>
            <w:r w:rsidRPr="00547B93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。须提供项目委托协议复印件或政府指定媒体采购公告网页截图（须含有代理机构项目负责人姓名），采购需求调研报告等证明材料。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82379C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2379C"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 w:rsidRPr="0082379C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0分</w:t>
            </w:r>
          </w:p>
        </w:tc>
      </w:tr>
      <w:tr w:rsidR="006D5137" w:rsidRPr="00D61AAD" w:rsidTr="00D80EA2">
        <w:trPr>
          <w:trHeight w:val="2182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拟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投入的工作人员情况（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项目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负责人除外）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7F49F6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根据团队</w:t>
            </w: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人员</w:t>
            </w: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数量、学历背景、专业技术水平和职称、注册执业资格、拥有政府采购培训合格证书等情况综合评定。</w:t>
            </w:r>
          </w:p>
          <w:p w:rsidR="006D5137" w:rsidRPr="007F49F6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人员配</w:t>
            </w: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备</w:t>
            </w: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充足</w:t>
            </w: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</w:t>
            </w: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 xml:space="preserve">专业技术能力强，整体学历层次优异，得 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 xml:space="preserve"> 分；</w:t>
            </w:r>
          </w:p>
          <w:p w:rsidR="006D5137" w:rsidRPr="007F49F6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人员配</w:t>
            </w: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备</w:t>
            </w: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充足</w:t>
            </w: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</w:t>
            </w: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专业技术能力</w:t>
            </w: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较</w:t>
            </w: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强</w:t>
            </w: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，</w:t>
            </w: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整体学历层次良好，得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分；</w:t>
            </w:r>
          </w:p>
          <w:p w:rsidR="006D5137" w:rsidRPr="007F49F6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人员配</w:t>
            </w: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备基本满足要求、</w:t>
            </w: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专业技术能力</w:t>
            </w: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良好</w:t>
            </w: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，得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分；</w:t>
            </w:r>
          </w:p>
          <w:p w:rsidR="006D5137" w:rsidRPr="007F49F6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未提供不得分。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上述均须提供人员清单、学历证明材料、证书复印件、劳动合同</w:t>
            </w: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lastRenderedPageBreak/>
              <w:t>和个人工作履历以及</w:t>
            </w:r>
            <w:r w:rsidRPr="007F49F6">
              <w:rPr>
                <w:rFonts w:ascii="仿宋" w:eastAsia="仿宋" w:hAnsi="仿宋"/>
                <w:color w:val="000000"/>
                <w:sz w:val="22"/>
                <w:szCs w:val="21"/>
              </w:rPr>
              <w:t>2026</w:t>
            </w:r>
            <w:r w:rsidRPr="007F49F6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年以来任意三个月的社保证明。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lastRenderedPageBreak/>
              <w:t>5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558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bCs/>
                <w:color w:val="000000"/>
                <w:sz w:val="22"/>
                <w:szCs w:val="21"/>
              </w:rPr>
              <w:t>法律</w:t>
            </w:r>
            <w:r w:rsidRPr="00D61AAD">
              <w:rPr>
                <w:rFonts w:ascii="仿宋" w:eastAsia="仿宋" w:hAnsi="仿宋"/>
                <w:bCs/>
                <w:color w:val="000000"/>
                <w:sz w:val="22"/>
                <w:szCs w:val="21"/>
              </w:rPr>
              <w:t>顾问</w:t>
            </w:r>
          </w:p>
        </w:tc>
        <w:tc>
          <w:tcPr>
            <w:tcW w:w="6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bCs/>
                <w:color w:val="000000"/>
                <w:sz w:val="22"/>
                <w:szCs w:val="21"/>
              </w:rPr>
              <w:t>聘任或承诺聘任律师事务所作为常年法律顾问的，得2分；无聘任或承诺聘任常年法律顾问者得0分。</w:t>
            </w:r>
            <w:r w:rsidRPr="00D61AAD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需</w:t>
            </w:r>
            <w:r w:rsidRPr="00D61AAD">
              <w:rPr>
                <w:rFonts w:ascii="仿宋" w:eastAsia="仿宋" w:hAnsi="仿宋"/>
                <w:b/>
                <w:color w:val="000000"/>
                <w:sz w:val="22"/>
                <w:szCs w:val="21"/>
              </w:rPr>
              <w:t>提供</w:t>
            </w:r>
            <w:r w:rsidRPr="00D61AAD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与律师事务所签订的常年法律顾问合同复印件或承诺书原件。</w:t>
            </w:r>
          </w:p>
        </w:tc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2分</w:t>
            </w:r>
          </w:p>
        </w:tc>
      </w:tr>
      <w:tr w:rsidR="006D5137" w:rsidRPr="00D61AAD" w:rsidTr="00D80EA2">
        <w:trPr>
          <w:trHeight w:val="2117"/>
          <w:jc w:val="center"/>
        </w:trPr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t>服务</w:t>
            </w:r>
            <w:r w:rsidRPr="00D61AAD">
              <w:rPr>
                <w:rFonts w:ascii="仿宋" w:eastAsia="仿宋" w:hAnsi="仿宋" w:cs="宋体"/>
                <w:color w:val="000000"/>
                <w:sz w:val="22"/>
                <w:szCs w:val="21"/>
              </w:rPr>
              <w:t>方案</w:t>
            </w:r>
            <w:r w:rsidRPr="00D61AAD"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t>（</w:t>
            </w:r>
            <w:r w:rsidRPr="00D61AAD">
              <w:rPr>
                <w:rFonts w:ascii="仿宋" w:eastAsia="仿宋" w:hAnsi="仿宋" w:cs="宋体"/>
                <w:color w:val="000000"/>
                <w:sz w:val="22"/>
                <w:szCs w:val="21"/>
              </w:rPr>
              <w:t>3</w:t>
            </w:r>
            <w:r>
              <w:rPr>
                <w:rFonts w:ascii="仿宋" w:eastAsia="仿宋" w:hAnsi="仿宋" w:cs="宋体"/>
                <w:color w:val="000000"/>
                <w:sz w:val="22"/>
                <w:szCs w:val="21"/>
              </w:rPr>
              <w:t>0</w:t>
            </w:r>
            <w:r w:rsidRPr="00D61AAD">
              <w:rPr>
                <w:rFonts w:ascii="仿宋" w:eastAsia="仿宋" w:hAnsi="仿宋" w:cs="宋体" w:hint="eastAsia"/>
                <w:color w:val="000000"/>
                <w:sz w:val="22"/>
                <w:szCs w:val="21"/>
              </w:rPr>
              <w:t>分）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工作流程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C02CB8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根据</w:t>
            </w:r>
            <w:r w:rsidR="00CB4CD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服务商</w:t>
            </w:r>
            <w:r w:rsidRPr="00C02CB8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提供的为学校组织实施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工程项目</w:t>
            </w:r>
            <w:r w:rsidRPr="00C02CB8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采购流程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（包含但不限于注意事项、各环节时间节点安排</w:t>
            </w:r>
            <w:r w:rsidRPr="00C02CB8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等）进行评审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。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评标委员会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根据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工作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流程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完整性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合理性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科学性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以及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可操作性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等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综合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评分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。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ind w:leftChars="-17" w:left="-36"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提供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流程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完整、合理，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非常切合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实际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工作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需求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，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；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提供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流程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较完整、较合理，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基本切合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实际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工作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需求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，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；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提供的流程完整性、合理性一般，仅部分契合实际工作需求的，得1分；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不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符合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实际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工作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需求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或者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未提供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的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，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不得分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771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需求理解与工作重、难点分析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根据对本项目的需求理解，对工作重点、难点进行分析，并制定应对措施。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对本项目的重点、难点分析准确，应对措施具体且操作性强的，得5分；对本项目的重点、难点分析较准确，应对措施较具体且操作性较强的，得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分；对本项目的重点、难点分析不够准确，应对措施不够具体且操作性不强的，得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分；不提供的，不得分。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5分</w:t>
            </w:r>
          </w:p>
        </w:tc>
      </w:tr>
      <w:tr w:rsidR="006D5137" w:rsidRPr="00D61AAD" w:rsidTr="00D80EA2">
        <w:trPr>
          <w:trHeight w:val="1692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质量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与进度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控制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措施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根据提供的管理制度、质量与进度保证措施及补救措施、质量结果承诺等综合评定。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1.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管理制度健全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，质量与进度保证措施及补救措施切实有效、且对采购人有质量结果承诺的，得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；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2.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管理制度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较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健全，质量与进度保证措施及补救措施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可操作性一般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但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对采购人有质量结果承诺的，得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2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</w:t>
            </w:r>
          </w:p>
          <w:p w:rsidR="006D5137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3.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管理制度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不够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健全，质量与进度保证措施及补救措施可操作性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差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、对采购人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无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质量结果承诺的，得</w:t>
            </w: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 w:rsidRPr="0034594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分；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ind w:rightChars="-27" w:right="-57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4.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未提供的，不得分。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1349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righ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服务承诺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承诺事项优于遴选文件规定的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工作内容及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时限要求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且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没有负偏离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的，每1项得1分，最高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分。有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负偏离的，该项不得分。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（须</w:t>
            </w:r>
            <w:r w:rsidRPr="00D61AAD"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提供服务承诺函</w:t>
            </w:r>
            <w:r>
              <w:rPr>
                <w:rFonts w:ascii="仿宋" w:eastAsia="仿宋" w:hAnsi="仿宋" w:hint="eastAsia"/>
                <w:b/>
                <w:color w:val="000000"/>
                <w:sz w:val="22"/>
                <w:szCs w:val="21"/>
              </w:rPr>
              <w:t>原件）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1902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righ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询问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、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质疑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、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投诉应答方案及典型案例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.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根据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服务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商提供的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工程类项目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询问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、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质疑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、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投诉应答方案进行评审，本项最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高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2</w:t>
            </w:r>
            <w:r w:rsidRPr="00E72D3D">
              <w:rPr>
                <w:rFonts w:ascii="仿宋" w:eastAsia="仿宋" w:hAnsi="仿宋"/>
                <w:kern w:val="0"/>
                <w:sz w:val="24"/>
                <w:szCs w:val="21"/>
              </w:rPr>
              <w:t>分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：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（1）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方案完整全面，针对性、可操作性强得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2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分；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（2）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方案较完整全面，针对性、可操作性良好得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1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分；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（3）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方案一般，针对性行、可操作性有待加强得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0.5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分；</w:t>
            </w:r>
          </w:p>
          <w:p w:rsidR="006D5137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（4）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未提供不得分。</w:t>
            </w:r>
          </w:p>
          <w:p w:rsidR="006D5137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2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.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根据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服务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商提供的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工程类项目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质疑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、投诉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答复案例进行评审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，本项最高2分：</w:t>
            </w:r>
          </w:p>
          <w:p w:rsidR="006D5137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（1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）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提供2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023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年以来（以质疑日期为准，采购单位不得为苏州大学）质疑答复典型案例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（包括质疑函和质疑答复，敏感信息可隐去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），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评审委员会认为质疑答复能全面答复质疑的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，每个案例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得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0.5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分，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本项最高1分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。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（2）提供2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023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年以来（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以行政监督部门的通知书日期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为准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，采购单位不得为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苏州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大学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）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的政府采购行政监督部门的投诉答复案例（包括提出答复通知书和答复函，敏感信息可隐去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），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评审委员会认为答复函内容完整、格式准确、全面回复答复要求的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，每个案例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得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0.5</w:t>
            </w:r>
            <w:r w:rsidRPr="00E72D3D">
              <w:rPr>
                <w:rFonts w:ascii="仿宋" w:eastAsia="仿宋" w:hAnsi="仿宋"/>
                <w:kern w:val="0"/>
                <w:sz w:val="24"/>
                <w:szCs w:val="21"/>
              </w:rPr>
              <w:t>分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，本项最高1分（若服务商承办的项目无任何投诉且采购项目总数超过1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00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个的，提供情况说明，此项得1分，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发现</w:t>
            </w:r>
            <w:r w:rsidR="00E42EDA">
              <w:rPr>
                <w:rFonts w:ascii="仿宋" w:eastAsia="仿宋" w:hAnsi="仿宋" w:hint="eastAsia"/>
                <w:kern w:val="0"/>
                <w:sz w:val="24"/>
                <w:szCs w:val="21"/>
              </w:rPr>
              <w:t>服务商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虚假承诺的，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将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列入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苏州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大学不良行为</w:t>
            </w:r>
            <w:r w:rsidR="00E42EDA">
              <w:rPr>
                <w:rFonts w:ascii="仿宋" w:eastAsia="仿宋" w:hAnsi="仿宋" w:hint="eastAsia"/>
                <w:kern w:val="0"/>
                <w:sz w:val="24"/>
                <w:szCs w:val="21"/>
              </w:rPr>
              <w:t>服务商</w:t>
            </w:r>
            <w:bookmarkStart w:id="12" w:name="_GoBack"/>
            <w:bookmarkEnd w:id="12"/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名单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）。</w:t>
            </w:r>
          </w:p>
          <w:p w:rsidR="006D5137" w:rsidRPr="00A52413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4分</w:t>
            </w:r>
          </w:p>
        </w:tc>
      </w:tr>
      <w:tr w:rsidR="006D5137" w:rsidRPr="00D61AAD" w:rsidTr="00D80EA2">
        <w:trPr>
          <w:trHeight w:val="1902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采购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档案管理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根据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报价单位提供的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采购过程记录及档案管理方案（包含但不限于档案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移交学校时间、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存放期限、存档内容、档案查阅、调档所需时间等）进行评审，本项最高3</w:t>
            </w:r>
            <w:r w:rsidRPr="00E72D3D">
              <w:rPr>
                <w:rFonts w:ascii="仿宋" w:eastAsia="仿宋" w:hAnsi="仿宋"/>
                <w:kern w:val="0"/>
                <w:sz w:val="24"/>
                <w:szCs w:val="21"/>
              </w:rPr>
              <w:t>分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：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1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.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方案完整全面，针对性、可操作性强，采购人查档方便的得3分；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.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方案较完整全面，针对性、可操作性良好，采购人查档较方便的得2分；</w:t>
            </w:r>
          </w:p>
          <w:p w:rsidR="006D5137" w:rsidRPr="00E72D3D" w:rsidRDefault="006D5137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lastRenderedPageBreak/>
              <w:t>3</w:t>
            </w: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.</w:t>
            </w:r>
            <w:r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方案一般，针对性行、可操作性有待加强，采购人查档不够方便的得1分；</w:t>
            </w:r>
          </w:p>
          <w:p w:rsidR="006D5137" w:rsidRPr="00E72D3D" w:rsidRDefault="00CB4CDD" w:rsidP="00D80EA2">
            <w:pPr>
              <w:spacing w:line="440" w:lineRule="exact"/>
              <w:rPr>
                <w:rFonts w:ascii="仿宋" w:eastAsia="仿宋" w:hAnsi="仿宋"/>
                <w:kern w:val="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1"/>
              </w:rPr>
              <w:t>4</w:t>
            </w:r>
            <w:r>
              <w:rPr>
                <w:rFonts w:ascii="仿宋" w:eastAsia="仿宋" w:hAnsi="仿宋"/>
                <w:kern w:val="0"/>
                <w:sz w:val="24"/>
                <w:szCs w:val="21"/>
              </w:rPr>
              <w:t>.</w:t>
            </w:r>
            <w:r w:rsidR="006D5137" w:rsidRPr="00E72D3D">
              <w:rPr>
                <w:rFonts w:ascii="仿宋" w:eastAsia="仿宋" w:hAnsi="仿宋" w:hint="eastAsia"/>
                <w:kern w:val="0"/>
                <w:sz w:val="24"/>
                <w:szCs w:val="21"/>
              </w:rPr>
              <w:t>方案存在严重疏漏、有违背法律法规和学校规定事项或未提供不得分。</w:t>
            </w:r>
          </w:p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（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须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提供档案管理制度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，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档案管理</w:t>
            </w: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库房、设备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图片等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证明材料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）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/>
                <w:color w:val="000000"/>
                <w:sz w:val="22"/>
                <w:szCs w:val="21"/>
              </w:rPr>
              <w:lastRenderedPageBreak/>
              <w:t>3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1902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增值服务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提供</w:t>
            </w:r>
            <w:r w:rsidR="00CB4CD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有利于学校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的专业服务或增值服务，如政府采购的专业培训讲座、专家咨询等。由评标委员会认定，增值服务有利于遴选人工作实施且切实可行，有1项服务内容得1分，最多得</w:t>
            </w: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分。</w:t>
            </w:r>
            <w:r w:rsidRPr="00684EDD">
              <w:rPr>
                <w:rFonts w:ascii="仿宋" w:eastAsia="仿宋" w:hAnsi="仿宋" w:hint="eastAsia"/>
                <w:b/>
                <w:bCs/>
                <w:color w:val="000000"/>
                <w:sz w:val="22"/>
                <w:szCs w:val="21"/>
              </w:rPr>
              <w:t>（须提供增值服务方案）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</w:p>
        </w:tc>
      </w:tr>
      <w:tr w:rsidR="006D5137" w:rsidRPr="00D61AAD" w:rsidTr="00D80EA2">
        <w:trPr>
          <w:trHeight w:val="1005"/>
          <w:jc w:val="center"/>
        </w:trPr>
        <w:tc>
          <w:tcPr>
            <w:tcW w:w="19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现场答辩（5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）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893184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根据实施方案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内容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、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现场评委提问等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内容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进行现场阐述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。表达内容完整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、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思路清晰、回答问题恰当、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科学合理的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得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5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；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表达内容较完整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、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思路较清晰、回答问题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一般、科学性合理性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一般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的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得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3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；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表达内容不够完整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、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思路不够清晰、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科学性合理性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不高得</w:t>
            </w:r>
            <w:r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1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分。（</w:t>
            </w:r>
            <w:r w:rsidR="00893184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由项目经理进行现场</w:t>
            </w:r>
            <w:r w:rsidR="00893184" w:rsidRPr="008B5D8B">
              <w:rPr>
                <w:rFonts w:ascii="仿宋" w:eastAsia="仿宋" w:hAnsi="仿宋"/>
                <w:color w:val="000000"/>
                <w:sz w:val="22"/>
                <w:szCs w:val="21"/>
              </w:rPr>
              <w:t>答辩</w:t>
            </w:r>
            <w:r w:rsidR="00893184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，</w:t>
            </w:r>
            <w:r w:rsidRPr="008B5D8B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时间约3分钟）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5分</w:t>
            </w:r>
          </w:p>
        </w:tc>
      </w:tr>
      <w:tr w:rsidR="006D5137" w:rsidRPr="00D61AAD" w:rsidTr="00D80EA2">
        <w:trPr>
          <w:trHeight w:val="1005"/>
          <w:jc w:val="center"/>
        </w:trPr>
        <w:tc>
          <w:tcPr>
            <w:tcW w:w="19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合计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rPr>
                <w:rFonts w:ascii="仿宋" w:eastAsia="仿宋" w:hAnsi="仿宋"/>
                <w:color w:val="000000"/>
                <w:sz w:val="22"/>
                <w:szCs w:val="2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5137" w:rsidRPr="00D61AAD" w:rsidRDefault="006D5137" w:rsidP="00D80EA2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  <w:color w:val="000000"/>
                <w:sz w:val="22"/>
                <w:szCs w:val="21"/>
              </w:rPr>
            </w:pPr>
            <w:r w:rsidRPr="00D61AAD">
              <w:rPr>
                <w:rFonts w:ascii="仿宋" w:eastAsia="仿宋" w:hAnsi="仿宋" w:hint="eastAsia"/>
                <w:color w:val="000000"/>
                <w:sz w:val="22"/>
                <w:szCs w:val="21"/>
              </w:rPr>
              <w:t>100分</w:t>
            </w:r>
          </w:p>
        </w:tc>
      </w:tr>
    </w:tbl>
    <w:p w:rsidR="006D5137" w:rsidRPr="00BB6854" w:rsidRDefault="006D5137" w:rsidP="006D5137">
      <w:pPr>
        <w:spacing w:line="440" w:lineRule="exact"/>
        <w:ind w:firstLineChars="200" w:firstLine="560"/>
        <w:rPr>
          <w:rFonts w:ascii="仿宋" w:eastAsia="仿宋" w:hAnsi="仿宋"/>
          <w:sz w:val="28"/>
        </w:rPr>
      </w:pPr>
    </w:p>
    <w:p w:rsidR="007E2EE4" w:rsidRDefault="007E2EE4"/>
    <w:sectPr w:rsidR="007E2E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D1E" w:rsidRDefault="00F02D1E" w:rsidP="006D5137">
      <w:r>
        <w:separator/>
      </w:r>
    </w:p>
  </w:endnote>
  <w:endnote w:type="continuationSeparator" w:id="0">
    <w:p w:rsidR="00F02D1E" w:rsidRDefault="00F02D1E" w:rsidP="006D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D1E" w:rsidRDefault="00F02D1E" w:rsidP="006D5137">
      <w:r>
        <w:separator/>
      </w:r>
    </w:p>
  </w:footnote>
  <w:footnote w:type="continuationSeparator" w:id="0">
    <w:p w:rsidR="00F02D1E" w:rsidRDefault="00F02D1E" w:rsidP="006D5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2A8"/>
    <w:rsid w:val="00104A8F"/>
    <w:rsid w:val="005222A8"/>
    <w:rsid w:val="006D5137"/>
    <w:rsid w:val="007E2EE4"/>
    <w:rsid w:val="00893184"/>
    <w:rsid w:val="00935011"/>
    <w:rsid w:val="00AF339D"/>
    <w:rsid w:val="00CB4CDD"/>
    <w:rsid w:val="00DD1DF2"/>
    <w:rsid w:val="00E42EDA"/>
    <w:rsid w:val="00E677FC"/>
    <w:rsid w:val="00F0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0DB547"/>
  <w15:chartTrackingRefBased/>
  <w15:docId w15:val="{35B62BC4-7A81-4CFD-B1CB-C877E7EE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1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5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51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5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5137"/>
    <w:rPr>
      <w:sz w:val="18"/>
      <w:szCs w:val="18"/>
    </w:rPr>
  </w:style>
  <w:style w:type="paragraph" w:customStyle="1" w:styleId="p16">
    <w:name w:val="p16"/>
    <w:basedOn w:val="a"/>
    <w:rsid w:val="006D5137"/>
    <w:pPr>
      <w:widowControl/>
      <w:spacing w:after="120" w:line="360" w:lineRule="auto"/>
    </w:pPr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988</Words>
  <Characters>5638</Characters>
  <Application>Microsoft Office Word</Application>
  <DocSecurity>0</DocSecurity>
  <Lines>46</Lines>
  <Paragraphs>13</Paragraphs>
  <ScaleCrop>false</ScaleCrop>
  <Company>苏州美宜电子科技有限公司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苏利</dc:creator>
  <cp:keywords/>
  <dc:description/>
  <cp:lastModifiedBy>苏利</cp:lastModifiedBy>
  <cp:revision>10</cp:revision>
  <dcterms:created xsi:type="dcterms:W3CDTF">2026-07-22T06:47:00Z</dcterms:created>
  <dcterms:modified xsi:type="dcterms:W3CDTF">2026-07-22T08:02:00Z</dcterms:modified>
</cp:coreProperties>
</file>